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38" w:rsidRDefault="000F6F38" w:rsidP="002655A5">
      <w:pPr>
        <w:autoSpaceDE w:val="0"/>
        <w:spacing w:line="276" w:lineRule="auto"/>
        <w:ind w:firstLine="540"/>
        <w:jc w:val="both"/>
      </w:pPr>
      <w:r>
        <w:t>Общество</w:t>
      </w:r>
      <w:r w:rsidR="002655A5">
        <w:t xml:space="preserve"> с </w:t>
      </w:r>
      <w:r>
        <w:t>ограниченной ответственностью «Глория»</w:t>
      </w:r>
    </w:p>
    <w:p w:rsidR="000F6F38" w:rsidRDefault="000F6F38" w:rsidP="002655A5">
      <w:pPr>
        <w:autoSpaceDE w:val="0"/>
        <w:spacing w:line="276" w:lineRule="auto"/>
        <w:ind w:firstLine="540"/>
        <w:jc w:val="both"/>
      </w:pPr>
      <w:r>
        <w:t>(ООО «Глория»)</w:t>
      </w:r>
    </w:p>
    <w:p w:rsidR="002655A5" w:rsidRDefault="002655A5" w:rsidP="002655A5">
      <w:pPr>
        <w:autoSpaceDE w:val="0"/>
        <w:spacing w:line="276" w:lineRule="auto"/>
        <w:ind w:firstLine="540"/>
        <w:jc w:val="both"/>
      </w:pPr>
    </w:p>
    <w:p w:rsidR="000F6F38" w:rsidRDefault="000F6F38" w:rsidP="002655A5">
      <w:pPr>
        <w:autoSpaceDE w:val="0"/>
        <w:spacing w:line="276" w:lineRule="auto"/>
        <w:ind w:firstLine="540"/>
        <w:jc w:val="both"/>
        <w:rPr>
          <w:b/>
        </w:rPr>
      </w:pPr>
      <w:r>
        <w:rPr>
          <w:b/>
        </w:rPr>
        <w:t>ПРИКАЗ</w:t>
      </w:r>
    </w:p>
    <w:p w:rsidR="000F6F38" w:rsidRDefault="000F6F38" w:rsidP="002655A5">
      <w:pPr>
        <w:autoSpaceDE w:val="0"/>
        <w:spacing w:line="276" w:lineRule="auto"/>
        <w:ind w:firstLine="540"/>
        <w:jc w:val="both"/>
      </w:pPr>
      <w:r>
        <w:t>3 октября 201</w:t>
      </w:r>
      <w:r w:rsidR="002655A5">
        <w:t>4 г. № </w:t>
      </w:r>
      <w:r>
        <w:t>45</w:t>
      </w:r>
    </w:p>
    <w:p w:rsidR="000F6F38" w:rsidRDefault="000F6F38" w:rsidP="002655A5">
      <w:pPr>
        <w:autoSpaceDE w:val="0"/>
        <w:spacing w:line="276" w:lineRule="auto"/>
        <w:ind w:firstLine="540"/>
        <w:jc w:val="both"/>
      </w:pPr>
      <w:r>
        <w:t>г. Вологда</w:t>
      </w:r>
    </w:p>
    <w:p w:rsidR="000F6F38" w:rsidRDefault="000F6F38" w:rsidP="002655A5">
      <w:pPr>
        <w:autoSpaceDE w:val="0"/>
        <w:spacing w:line="276" w:lineRule="auto"/>
        <w:ind w:firstLine="540"/>
        <w:jc w:val="both"/>
      </w:pPr>
    </w:p>
    <w:p w:rsidR="000F6F38" w:rsidRDefault="000F6F38" w:rsidP="002655A5">
      <w:pPr>
        <w:autoSpaceDE w:val="0"/>
        <w:spacing w:line="276" w:lineRule="auto"/>
        <w:ind w:firstLine="540"/>
        <w:jc w:val="both"/>
        <w:rPr>
          <w:b/>
        </w:rPr>
      </w:pPr>
      <w:r>
        <w:rPr>
          <w:b/>
        </w:rPr>
        <w:t>О внесении изменений</w:t>
      </w:r>
      <w:r w:rsidR="002655A5">
        <w:rPr>
          <w:b/>
        </w:rPr>
        <w:t xml:space="preserve"> в </w:t>
      </w:r>
      <w:r>
        <w:rPr>
          <w:b/>
        </w:rPr>
        <w:t>штатное расписание</w:t>
      </w:r>
    </w:p>
    <w:p w:rsidR="000F6F38" w:rsidRDefault="000F6F38" w:rsidP="002655A5">
      <w:pPr>
        <w:autoSpaceDE w:val="0"/>
        <w:spacing w:line="276" w:lineRule="auto"/>
        <w:ind w:firstLine="540"/>
        <w:jc w:val="both"/>
      </w:pPr>
      <w:r>
        <w:t>В связи</w:t>
      </w:r>
      <w:r w:rsidR="002655A5">
        <w:t xml:space="preserve"> с </w:t>
      </w:r>
      <w:r>
        <w:t xml:space="preserve">введением </w:t>
      </w:r>
      <w:proofErr w:type="gramStart"/>
      <w:r>
        <w:t>категорий должностей специалистов отдела информационных технологий</w:t>
      </w:r>
      <w:proofErr w:type="gramEnd"/>
    </w:p>
    <w:p w:rsidR="000F6F38" w:rsidRDefault="000F6F38" w:rsidP="002655A5">
      <w:pPr>
        <w:autoSpaceDE w:val="0"/>
        <w:spacing w:line="276" w:lineRule="auto"/>
        <w:ind w:firstLine="540"/>
        <w:jc w:val="both"/>
      </w:pPr>
    </w:p>
    <w:p w:rsidR="000F6F38" w:rsidRDefault="000F6F38" w:rsidP="002655A5">
      <w:pPr>
        <w:autoSpaceDE w:val="0"/>
        <w:spacing w:line="276" w:lineRule="auto"/>
        <w:ind w:firstLine="540"/>
        <w:jc w:val="both"/>
      </w:pPr>
      <w:r>
        <w:t>ПРИКАЗЫВАЮ:</w:t>
      </w:r>
    </w:p>
    <w:p w:rsidR="000F6F38" w:rsidRDefault="000F6F38" w:rsidP="002655A5">
      <w:pPr>
        <w:autoSpaceDE w:val="0"/>
        <w:spacing w:line="276" w:lineRule="auto"/>
        <w:ind w:firstLine="540"/>
        <w:jc w:val="both"/>
      </w:pPr>
      <w:r>
        <w:t>Внести</w:t>
      </w:r>
      <w:r w:rsidR="002655A5">
        <w:t xml:space="preserve"> с </w:t>
      </w:r>
      <w:r>
        <w:t>6 октября 201</w:t>
      </w:r>
      <w:r w:rsidR="002655A5">
        <w:t>4 год</w:t>
      </w:r>
      <w:r>
        <w:t>а</w:t>
      </w:r>
      <w:r w:rsidR="002655A5">
        <w:t xml:space="preserve"> в </w:t>
      </w:r>
      <w:r>
        <w:t>штатное расписание ООО «Глория»</w:t>
      </w:r>
      <w:r w:rsidR="002655A5">
        <w:t xml:space="preserve"> от </w:t>
      </w:r>
      <w:r>
        <w:t>1 июля 201</w:t>
      </w:r>
      <w:r w:rsidR="002655A5">
        <w:t>4 г. № </w:t>
      </w:r>
      <w:r>
        <w:t>2 следующие изменения:</w:t>
      </w:r>
    </w:p>
    <w:p w:rsidR="000F6F38" w:rsidRDefault="00E26878" w:rsidP="002655A5">
      <w:pPr>
        <w:autoSpaceDE w:val="0"/>
        <w:spacing w:line="276" w:lineRule="auto"/>
        <w:ind w:firstLine="540"/>
        <w:jc w:val="both"/>
      </w:pPr>
      <w:r>
        <w:t>1</w:t>
      </w:r>
      <w:r w:rsidR="000F6F38">
        <w:t>. Ввести</w:t>
      </w:r>
      <w:r w:rsidR="002655A5">
        <w:t xml:space="preserve"> в </w:t>
      </w:r>
      <w:r w:rsidR="000F6F38">
        <w:t>штатный состав отдела информационных технологий:</w:t>
      </w:r>
    </w:p>
    <w:p w:rsidR="000F6F38" w:rsidRDefault="000F6F38" w:rsidP="002655A5">
      <w:pPr>
        <w:autoSpaceDE w:val="0"/>
        <w:spacing w:line="276" w:lineRule="auto"/>
        <w:ind w:firstLine="540"/>
        <w:jc w:val="both"/>
      </w:pPr>
      <w:r>
        <w:t>– 2 шт. ед.</w:t>
      </w:r>
      <w:r w:rsidR="002655A5">
        <w:t xml:space="preserve"> по </w:t>
      </w:r>
      <w:r>
        <w:t>должности «младший системный администратор», повышающий коэффициент</w:t>
      </w:r>
      <w:r w:rsidR="002655A5">
        <w:t xml:space="preserve"> за </w:t>
      </w:r>
      <w:r>
        <w:t>квалификационную категори</w:t>
      </w:r>
      <w:r w:rsidR="002655A5">
        <w:t>ю –</w:t>
      </w:r>
      <w:r>
        <w:t xml:space="preserve"> 0,30;</w:t>
      </w:r>
    </w:p>
    <w:p w:rsidR="000F6F38" w:rsidRDefault="000F6F38" w:rsidP="002655A5">
      <w:pPr>
        <w:autoSpaceDE w:val="0"/>
        <w:spacing w:line="276" w:lineRule="auto"/>
        <w:ind w:firstLine="540"/>
        <w:jc w:val="both"/>
      </w:pPr>
      <w:r>
        <w:t>– 2 шт. ед.</w:t>
      </w:r>
      <w:r w:rsidR="002655A5">
        <w:t xml:space="preserve"> по </w:t>
      </w:r>
      <w:r>
        <w:t>должности «старший системный администратор», повышающий коэффициент</w:t>
      </w:r>
      <w:r w:rsidR="002655A5">
        <w:t xml:space="preserve"> за </w:t>
      </w:r>
      <w:r>
        <w:t>квалификационную категори</w:t>
      </w:r>
      <w:r w:rsidR="002655A5">
        <w:t>ю –</w:t>
      </w:r>
      <w:r>
        <w:t xml:space="preserve"> 0,60;</w:t>
      </w:r>
    </w:p>
    <w:p w:rsidR="000F6F38" w:rsidRDefault="000F6F38" w:rsidP="002655A5">
      <w:pPr>
        <w:autoSpaceDE w:val="0"/>
        <w:spacing w:line="276" w:lineRule="auto"/>
        <w:ind w:firstLine="540"/>
        <w:jc w:val="both"/>
      </w:pPr>
      <w:r>
        <w:t>– 1 шт. ед.</w:t>
      </w:r>
      <w:r w:rsidR="002655A5">
        <w:t xml:space="preserve"> по </w:t>
      </w:r>
      <w:r>
        <w:t>должности «ведущий системный администратор», повышающий коэффициент</w:t>
      </w:r>
      <w:r w:rsidR="002655A5">
        <w:t xml:space="preserve"> за </w:t>
      </w:r>
      <w:r>
        <w:t>квалификационную категори</w:t>
      </w:r>
      <w:r w:rsidR="002655A5">
        <w:t>ю –</w:t>
      </w:r>
      <w:r>
        <w:t xml:space="preserve"> 1,20</w:t>
      </w:r>
      <w:r w:rsidR="00E26878">
        <w:t>.</w:t>
      </w:r>
    </w:p>
    <w:p w:rsidR="000F6F38" w:rsidRDefault="00E26878" w:rsidP="002655A5">
      <w:pPr>
        <w:autoSpaceDE w:val="0"/>
        <w:spacing w:line="276" w:lineRule="auto"/>
        <w:ind w:firstLine="540"/>
        <w:jc w:val="both"/>
      </w:pPr>
      <w:r>
        <w:t>2</w:t>
      </w:r>
      <w:r w:rsidR="000F6F38">
        <w:t xml:space="preserve">. </w:t>
      </w:r>
      <w:proofErr w:type="gramStart"/>
      <w:r w:rsidR="000F6F38">
        <w:t>Контроль</w:t>
      </w:r>
      <w:r w:rsidR="002655A5">
        <w:t xml:space="preserve"> за</w:t>
      </w:r>
      <w:proofErr w:type="gramEnd"/>
      <w:r w:rsidR="002655A5">
        <w:t> </w:t>
      </w:r>
      <w:r w:rsidR="000F6F38">
        <w:t>исполнением приказа оставляю</w:t>
      </w:r>
      <w:r w:rsidR="002655A5">
        <w:t xml:space="preserve"> за </w:t>
      </w:r>
      <w:r w:rsidR="000F6F38">
        <w:t>собой.</w:t>
      </w:r>
    </w:p>
    <w:p w:rsidR="000F6F38" w:rsidRDefault="000F6F38" w:rsidP="002655A5">
      <w:pPr>
        <w:autoSpaceDE w:val="0"/>
        <w:spacing w:line="276" w:lineRule="auto"/>
        <w:ind w:firstLine="540"/>
        <w:jc w:val="both"/>
      </w:pPr>
    </w:p>
    <w:p w:rsidR="000F6F38" w:rsidRDefault="000F6F38" w:rsidP="002655A5">
      <w:pPr>
        <w:autoSpaceDE w:val="0"/>
        <w:spacing w:line="276" w:lineRule="auto"/>
        <w:jc w:val="both"/>
      </w:pPr>
      <w:r>
        <w:t>Генеральный директор</w:t>
      </w:r>
      <w:r>
        <w:tab/>
      </w:r>
      <w:r>
        <w:rPr>
          <w:b/>
          <w:i/>
        </w:rPr>
        <w:t>Фролова</w:t>
      </w:r>
      <w:r>
        <w:tab/>
      </w:r>
      <w:r w:rsidR="002655A5">
        <w:t>И.</w:t>
      </w:r>
      <w:r w:rsidR="002655A5">
        <w:rPr>
          <w:rFonts w:ascii="Cambria Math" w:hAnsi="Cambria Math" w:cs="Cambria Math"/>
        </w:rPr>
        <w:t> </w:t>
      </w:r>
      <w:r w:rsidR="002655A5">
        <w:t>М. Ф</w:t>
      </w:r>
      <w:r>
        <w:t>ролова</w:t>
      </w:r>
    </w:p>
    <w:p w:rsidR="000A5D5C" w:rsidRPr="000F6F38" w:rsidRDefault="000A5D5C" w:rsidP="002655A5">
      <w:pPr>
        <w:spacing w:line="276" w:lineRule="auto"/>
      </w:pPr>
    </w:p>
    <w:sectPr w:rsidR="000A5D5C" w:rsidRPr="000F6F38" w:rsidSect="000A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71FA"/>
    <w:rsid w:val="000A5D5C"/>
    <w:rsid w:val="000F6F38"/>
    <w:rsid w:val="00235E3F"/>
    <w:rsid w:val="002655A5"/>
    <w:rsid w:val="00457EEB"/>
    <w:rsid w:val="004A7169"/>
    <w:rsid w:val="005C2E04"/>
    <w:rsid w:val="00A018AB"/>
    <w:rsid w:val="00D96BE5"/>
    <w:rsid w:val="00E26878"/>
    <w:rsid w:val="00E471FA"/>
    <w:rsid w:val="00EE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F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7EEB"/>
    <w:pPr>
      <w:keepNext/>
      <w:suppressAutoHyphens w:val="0"/>
      <w:autoSpaceDE w:val="0"/>
      <w:autoSpaceDN w:val="0"/>
      <w:adjustRightInd w:val="0"/>
      <w:spacing w:before="240" w:after="60" w:line="360" w:lineRule="auto"/>
      <w:ind w:firstLine="540"/>
      <w:jc w:val="both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57EEB"/>
    <w:pPr>
      <w:keepNext/>
      <w:suppressAutoHyphens w:val="0"/>
      <w:autoSpaceDE w:val="0"/>
      <w:autoSpaceDN w:val="0"/>
      <w:adjustRightInd w:val="0"/>
      <w:spacing w:before="240" w:after="60" w:line="360" w:lineRule="auto"/>
      <w:ind w:firstLine="54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57EEB"/>
    <w:pPr>
      <w:keepNext/>
      <w:suppressAutoHyphens w:val="0"/>
      <w:autoSpaceDE w:val="0"/>
      <w:autoSpaceDN w:val="0"/>
      <w:adjustRightInd w:val="0"/>
      <w:spacing w:before="240" w:after="60" w:line="276" w:lineRule="auto"/>
      <w:ind w:firstLine="540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EE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57EE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457EEB"/>
    <w:rPr>
      <w:rFonts w:ascii="Cambria" w:hAnsi="Cambria"/>
      <w:b/>
      <w:bCs/>
      <w:sz w:val="26"/>
      <w:szCs w:val="26"/>
      <w:lang w:eastAsia="en-US"/>
    </w:rPr>
  </w:style>
  <w:style w:type="character" w:styleId="a3">
    <w:name w:val="Emphasis"/>
    <w:uiPriority w:val="20"/>
    <w:qFormat/>
    <w:rsid w:val="00457EEB"/>
    <w:rPr>
      <w:i/>
      <w:iCs/>
    </w:rPr>
  </w:style>
  <w:style w:type="paragraph" w:styleId="a4">
    <w:name w:val="List Paragraph"/>
    <w:basedOn w:val="a"/>
    <w:qFormat/>
    <w:rsid w:val="00457EEB"/>
    <w:pPr>
      <w:suppressAutoHyphens w:val="0"/>
      <w:autoSpaceDE w:val="0"/>
      <w:autoSpaceDN w:val="0"/>
      <w:adjustRightInd w:val="0"/>
      <w:spacing w:after="200" w:line="276" w:lineRule="auto"/>
      <w:ind w:left="720" w:firstLine="54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Company>DG Win&amp;Soft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</dc:creator>
  <cp:keywords/>
  <dc:description/>
  <cp:lastModifiedBy>lamonova</cp:lastModifiedBy>
  <cp:revision>6</cp:revision>
  <dcterms:created xsi:type="dcterms:W3CDTF">2014-09-18T07:51:00Z</dcterms:created>
  <dcterms:modified xsi:type="dcterms:W3CDTF">2014-09-23T09:21:00Z</dcterms:modified>
</cp:coreProperties>
</file>