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9.xml" ContentType="application/vnd.openxmlformats-officedocument.wordprocessingml.header+xml"/>
  <Override PartName="/word/footer2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2.xml" ContentType="application/vnd.openxmlformats-officedocument.wordprocessingml.header+xml"/>
  <Override PartName="/word/footer2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73" w:rsidRDefault="007A7A2B" w:rsidP="00E66C7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25pt;margin-top:.1pt;width:45.6pt;height:17.15pt;z-index:251657728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1"/>
                    <w:keepNext/>
                    <w:keepLines/>
                    <w:shd w:val="clear" w:color="auto" w:fill="auto"/>
                    <w:spacing w:line="420" w:lineRule="exact"/>
                  </w:pPr>
                  <w:bookmarkStart w:id="0" w:name="bookmark0"/>
                  <w:r>
                    <w:t>ооо«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32.15pt;margin-top:.1pt;width:9.1pt;height:14.15pt;z-index:251657729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</w:rPr>
                    <w:t>»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38.4pt;margin-top:46.4pt;width:106.55pt;height:32.8pt;z-index:251657730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</w:rPr>
                    <w:t>«УТВЕРЖДАЮ»</w:t>
                  </w:r>
                </w:p>
                <w:p w:rsidR="002F2A73" w:rsidRDefault="007A7A2B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</w:rPr>
                    <w:t>Руководитель</w:t>
                  </w:r>
                </w:p>
              </w:txbxContent>
            </v:textbox>
            <w10:wrap anchorx="margin"/>
          </v:shape>
        </w:pict>
      </w:r>
    </w:p>
    <w:p w:rsidR="002F2A73" w:rsidRDefault="002F2A73" w:rsidP="00E66C7D">
      <w:pPr>
        <w:spacing w:line="360" w:lineRule="exact"/>
      </w:pPr>
    </w:p>
    <w:p w:rsidR="002F2A73" w:rsidRDefault="002F2A73" w:rsidP="00E66C7D">
      <w:pPr>
        <w:spacing w:line="496" w:lineRule="exact"/>
      </w:pPr>
    </w:p>
    <w:p w:rsidR="002F2A73" w:rsidRDefault="002F2A73" w:rsidP="00E66C7D">
      <w:pPr>
        <w:rPr>
          <w:sz w:val="2"/>
          <w:szCs w:val="2"/>
        </w:rPr>
        <w:sectPr w:rsidR="002F2A73">
          <w:headerReference w:type="default" r:id="rId7"/>
          <w:footerReference w:type="even" r:id="rId8"/>
          <w:footerReference w:type="default" r:id="rId9"/>
          <w:footerReference w:type="first" r:id="rId10"/>
          <w:footnotePr>
            <w:numFmt w:val="chicago"/>
            <w:numRestart w:val="eachPage"/>
          </w:footnotePr>
          <w:type w:val="continuous"/>
          <w:pgSz w:w="11900" w:h="16840"/>
          <w:pgMar w:top="1103" w:right="894" w:bottom="1339" w:left="2106" w:header="0" w:footer="3" w:gutter="0"/>
          <w:cols w:space="720"/>
          <w:noEndnote/>
          <w:titlePg/>
          <w:docGrid w:linePitch="360"/>
        </w:sectPr>
      </w:pPr>
    </w:p>
    <w:p w:rsidR="002F2A73" w:rsidRDefault="002F2A73" w:rsidP="00E66C7D">
      <w:pPr>
        <w:spacing w:before="39" w:after="39" w:line="240" w:lineRule="exact"/>
        <w:rPr>
          <w:sz w:val="19"/>
          <w:szCs w:val="19"/>
        </w:rPr>
      </w:pPr>
    </w:p>
    <w:p w:rsidR="002F2A73" w:rsidRDefault="002F2A73" w:rsidP="00E66C7D">
      <w:pPr>
        <w:rPr>
          <w:sz w:val="2"/>
          <w:szCs w:val="2"/>
        </w:rPr>
        <w:sectPr w:rsidR="002F2A73">
          <w:type w:val="continuous"/>
          <w:pgSz w:w="11900" w:h="16840"/>
          <w:pgMar w:top="1117" w:right="0" w:bottom="1499" w:left="0" w:header="0" w:footer="3" w:gutter="0"/>
          <w:cols w:space="720"/>
          <w:noEndnote/>
          <w:docGrid w:linePitch="360"/>
        </w:sectPr>
      </w:pPr>
    </w:p>
    <w:p w:rsidR="002F2A73" w:rsidRDefault="007A7A2B" w:rsidP="00E66C7D">
      <w:pPr>
        <w:pStyle w:val="20"/>
        <w:shd w:val="clear" w:color="auto" w:fill="auto"/>
        <w:spacing w:after="335" w:line="240" w:lineRule="exact"/>
        <w:ind w:firstLine="0"/>
      </w:pPr>
      <w:r>
        <w:lastRenderedPageBreak/>
        <w:t>/</w:t>
      </w:r>
    </w:p>
    <w:p w:rsidR="002F2A73" w:rsidRDefault="007A7A2B" w:rsidP="00E66C7D">
      <w:pPr>
        <w:pStyle w:val="30"/>
        <w:shd w:val="clear" w:color="auto" w:fill="auto"/>
        <w:tabs>
          <w:tab w:val="left" w:leader="underscore" w:pos="6835"/>
          <w:tab w:val="left" w:leader="underscore" w:pos="7980"/>
        </w:tabs>
        <w:spacing w:after="0" w:line="280" w:lineRule="exact"/>
      </w:pPr>
      <w:r>
        <w:t>«</w:t>
      </w:r>
      <w:r>
        <w:tab/>
        <w:t>»</w:t>
      </w:r>
      <w:r>
        <w:tab/>
        <w:t>201</w:t>
      </w:r>
      <w:r w:rsidR="00E66C7D">
        <w:t>_</w:t>
      </w:r>
      <w:r>
        <w:t xml:space="preserve"> г.</w:t>
      </w:r>
    </w:p>
    <w:p w:rsidR="002F2A73" w:rsidRDefault="007A7A2B" w:rsidP="00E66C7D">
      <w:pPr>
        <w:pStyle w:val="30"/>
        <w:shd w:val="clear" w:color="auto" w:fill="auto"/>
        <w:tabs>
          <w:tab w:val="left" w:leader="underscore" w:pos="6835"/>
          <w:tab w:val="left" w:leader="underscore" w:pos="7557"/>
          <w:tab w:val="left" w:leader="underscore" w:pos="7980"/>
        </w:tabs>
        <w:spacing w:after="1913" w:line="280" w:lineRule="exact"/>
      </w:pPr>
      <w:r>
        <w:t>(Приказ №</w:t>
      </w:r>
      <w:r>
        <w:tab/>
        <w:t>от</w:t>
      </w:r>
      <w:r>
        <w:tab/>
        <w:t>.</w:t>
      </w:r>
      <w:r>
        <w:tab/>
        <w:t>.201</w:t>
      </w:r>
      <w:r w:rsidR="00E66C7D">
        <w:t>_</w:t>
      </w:r>
      <w:r>
        <w:t>г.)</w:t>
      </w:r>
    </w:p>
    <w:p w:rsidR="002F2A73" w:rsidRDefault="007A7A2B" w:rsidP="00E66C7D">
      <w:pPr>
        <w:pStyle w:val="40"/>
        <w:shd w:val="clear" w:color="auto" w:fill="auto"/>
        <w:spacing w:before="0"/>
      </w:pPr>
      <w:r>
        <w:t>РЕГЛАМЕНТ</w:t>
      </w:r>
    </w:p>
    <w:p w:rsidR="002F2A73" w:rsidRDefault="007A7A2B" w:rsidP="00E66C7D">
      <w:pPr>
        <w:pStyle w:val="40"/>
        <w:shd w:val="clear" w:color="auto" w:fill="auto"/>
        <w:spacing w:before="0"/>
        <w:jc w:val="left"/>
      </w:pPr>
      <w:r>
        <w:t>УПРАВЛЕНИЯ ДЕБИТОРСКОЙ ЗАДОЛЖЕННОСТЬЮ</w:t>
      </w:r>
    </w:p>
    <w:p w:rsidR="00E66C7D" w:rsidRDefault="007A7A2B" w:rsidP="00E66C7D">
      <w:pPr>
        <w:pStyle w:val="40"/>
        <w:shd w:val="clear" w:color="auto" w:fill="auto"/>
        <w:spacing w:before="0"/>
      </w:pPr>
      <w:r>
        <w:t>ПРЕДПРИЯТИЯ</w:t>
      </w: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E66C7D" w:rsidRDefault="00E66C7D" w:rsidP="00E66C7D">
      <w:pPr>
        <w:pStyle w:val="40"/>
        <w:shd w:val="clear" w:color="auto" w:fill="auto"/>
        <w:spacing w:before="0"/>
      </w:pPr>
    </w:p>
    <w:p w:rsidR="002F2A73" w:rsidRDefault="007A7A2B" w:rsidP="00E66C7D">
      <w:pPr>
        <w:pStyle w:val="40"/>
        <w:shd w:val="clear" w:color="auto" w:fill="auto"/>
        <w:spacing w:before="0"/>
      </w:pPr>
      <w:r>
        <w:rPr>
          <w:rStyle w:val="3"/>
          <w:b w:val="0"/>
          <w:bCs w:val="0"/>
        </w:rPr>
        <w:t>г. Стерлитамак</w:t>
      </w:r>
      <w:r>
        <w:rPr>
          <w:rStyle w:val="3"/>
          <w:b w:val="0"/>
          <w:bCs w:val="0"/>
        </w:rPr>
        <w:br/>
      </w:r>
      <w:r>
        <w:rPr>
          <w:rStyle w:val="313pt"/>
          <w:b w:val="0"/>
          <w:bCs w:val="0"/>
        </w:rPr>
        <w:t>2012 г.</w:t>
      </w:r>
      <w:r>
        <w:br w:type="page"/>
      </w:r>
    </w:p>
    <w:p w:rsidR="002F2A73" w:rsidRDefault="007A7A2B" w:rsidP="00E66C7D">
      <w:pPr>
        <w:pStyle w:val="22"/>
        <w:keepNext/>
        <w:keepLines/>
        <w:shd w:val="clear" w:color="auto" w:fill="auto"/>
        <w:spacing w:after="618" w:line="280" w:lineRule="exact"/>
      </w:pPr>
      <w:bookmarkStart w:id="1" w:name="bookmark1"/>
      <w:r>
        <w:lastRenderedPageBreak/>
        <w:t>СОДЕРЖАНИЕ</w:t>
      </w:r>
      <w:bookmarkEnd w:id="1"/>
    </w:p>
    <w:p w:rsidR="002F2A73" w:rsidRDefault="007A7A2B" w:rsidP="00E66C7D">
      <w:pPr>
        <w:pStyle w:val="32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Основные понятия, используемые в Регламенте</w:t>
      </w:r>
      <w:r>
        <w:tab/>
        <w:t>3</w:t>
      </w:r>
    </w:p>
    <w:p w:rsidR="002F2A73" w:rsidRDefault="007A7A2B" w:rsidP="00E66C7D">
      <w:pPr>
        <w:pStyle w:val="32"/>
      </w:pPr>
      <w:r>
        <w:rPr>
          <w:rStyle w:val="a9"/>
        </w:rPr>
        <w:t>Раздел I. Процесс управления дебиторской задолженностью</w:t>
      </w:r>
    </w:p>
    <w:p w:rsidR="002F2A73" w:rsidRDefault="007A7A2B" w:rsidP="00E66C7D">
      <w:pPr>
        <w:pStyle w:val="32"/>
        <w:numPr>
          <w:ilvl w:val="0"/>
          <w:numId w:val="1"/>
        </w:numPr>
      </w:pPr>
      <w:r>
        <w:t xml:space="preserve"> Задачи управления дебиторской задолженностью</w:t>
      </w:r>
      <w:r>
        <w:tab/>
        <w:t>4</w:t>
      </w:r>
    </w:p>
    <w:p w:rsidR="002F2A73" w:rsidRDefault="007A7A2B" w:rsidP="00E66C7D">
      <w:pPr>
        <w:pStyle w:val="32"/>
        <w:numPr>
          <w:ilvl w:val="0"/>
          <w:numId w:val="1"/>
        </w:numPr>
      </w:pPr>
      <w:r>
        <w:t xml:space="preserve"> Этапы управления дебиторской задолженностью</w:t>
      </w:r>
      <w:r>
        <w:tab/>
        <w:t>4</w:t>
      </w:r>
    </w:p>
    <w:p w:rsidR="002F2A73" w:rsidRDefault="007A7A2B" w:rsidP="00E66C7D">
      <w:pPr>
        <w:pStyle w:val="32"/>
        <w:numPr>
          <w:ilvl w:val="0"/>
          <w:numId w:val="1"/>
        </w:numPr>
      </w:pPr>
      <w:hyperlink w:anchor="bookmark3" w:tooltip="Current Document">
        <w:r>
          <w:t>Комиссия по работе с дебиторской задолженностью</w:t>
        </w:r>
        <w:r>
          <w:tab/>
          <w:t>5</w:t>
        </w:r>
      </w:hyperlink>
    </w:p>
    <w:p w:rsidR="002F2A73" w:rsidRDefault="007A7A2B" w:rsidP="00E66C7D">
      <w:pPr>
        <w:pStyle w:val="32"/>
      </w:pPr>
      <w:r>
        <w:rPr>
          <w:rStyle w:val="a9"/>
        </w:rPr>
        <w:t>Раздел II. Организация претензионно-исковой работы</w:t>
      </w:r>
    </w:p>
    <w:p w:rsidR="002F2A73" w:rsidRDefault="007A7A2B" w:rsidP="00E66C7D">
      <w:pPr>
        <w:pStyle w:val="32"/>
        <w:numPr>
          <w:ilvl w:val="0"/>
          <w:numId w:val="2"/>
        </w:numPr>
      </w:pPr>
      <w:hyperlink w:anchor="bookmark6" w:tooltip="Current Document">
        <w:r>
          <w:t>Общие понятия</w:t>
        </w:r>
        <w:r>
          <w:tab/>
          <w:t>7</w:t>
        </w:r>
      </w:hyperlink>
    </w:p>
    <w:p w:rsidR="002F2A73" w:rsidRDefault="007A7A2B" w:rsidP="00E66C7D">
      <w:pPr>
        <w:pStyle w:val="32"/>
        <w:numPr>
          <w:ilvl w:val="0"/>
          <w:numId w:val="2"/>
        </w:numPr>
      </w:pPr>
      <w:hyperlink w:anchor="bookmark7" w:tooltip="Current Document">
        <w:r>
          <w:t>Субъекты претензионно-исковой работы</w:t>
        </w:r>
        <w:r>
          <w:tab/>
          <w:t>7</w:t>
        </w:r>
      </w:hyperlink>
    </w:p>
    <w:p w:rsidR="002F2A73" w:rsidRDefault="007A7A2B" w:rsidP="00E66C7D">
      <w:pPr>
        <w:pStyle w:val="32"/>
        <w:numPr>
          <w:ilvl w:val="0"/>
          <w:numId w:val="2"/>
        </w:numPr>
      </w:pPr>
      <w:hyperlink w:anchor="bookmark8" w:tooltip="Current Document">
        <w:r>
          <w:t>Делопроизводство при ведении претензионно-исковой работы</w:t>
        </w:r>
        <w:r>
          <w:tab/>
          <w:t>7</w:t>
        </w:r>
      </w:hyperlink>
    </w:p>
    <w:p w:rsidR="002F2A73" w:rsidRDefault="007A7A2B" w:rsidP="00E66C7D">
      <w:pPr>
        <w:pStyle w:val="32"/>
        <w:numPr>
          <w:ilvl w:val="0"/>
          <w:numId w:val="2"/>
        </w:numPr>
      </w:pPr>
      <w:hyperlink w:anchor="bookmark9" w:tooltip="Current Document">
        <w:r>
          <w:t>Ответственность субъектов претензионной-исковой работы</w:t>
        </w:r>
        <w:r>
          <w:tab/>
          <w:t>8</w:t>
        </w:r>
      </w:hyperlink>
    </w:p>
    <w:p w:rsidR="002F2A73" w:rsidRDefault="007A7A2B" w:rsidP="00E66C7D">
      <w:pPr>
        <w:pStyle w:val="32"/>
      </w:pPr>
      <w:r>
        <w:rPr>
          <w:rStyle w:val="a9"/>
        </w:rPr>
        <w:t>Раздел III. Организация претензионной работы</w:t>
      </w:r>
    </w:p>
    <w:p w:rsidR="002F2A73" w:rsidRDefault="007A7A2B" w:rsidP="00E66C7D">
      <w:pPr>
        <w:pStyle w:val="32"/>
        <w:numPr>
          <w:ilvl w:val="0"/>
          <w:numId w:val="3"/>
        </w:numPr>
      </w:pPr>
      <w:hyperlink w:anchor="bookmark15" w:tooltip="Current Document">
        <w:r>
          <w:t>Общие положения</w:t>
        </w:r>
        <w:r>
          <w:tab/>
          <w:t>9</w:t>
        </w:r>
      </w:hyperlink>
    </w:p>
    <w:p w:rsidR="002F2A73" w:rsidRDefault="007A7A2B" w:rsidP="00E66C7D">
      <w:pPr>
        <w:pStyle w:val="32"/>
        <w:numPr>
          <w:ilvl w:val="0"/>
          <w:numId w:val="3"/>
        </w:numPr>
      </w:pPr>
      <w:hyperlink w:anchor="bookmark12" w:tooltip="Current Document">
        <w:r>
          <w:t>Алгоритм претензионной работы</w:t>
        </w:r>
        <w:r>
          <w:tab/>
          <w:t>10</w:t>
        </w:r>
      </w:hyperlink>
    </w:p>
    <w:p w:rsidR="002F2A73" w:rsidRDefault="007A7A2B" w:rsidP="00E66C7D">
      <w:pPr>
        <w:pStyle w:val="32"/>
        <w:numPr>
          <w:ilvl w:val="0"/>
          <w:numId w:val="3"/>
        </w:numPr>
      </w:pPr>
      <w:r>
        <w:t>Отчет по претензионной работе</w:t>
      </w:r>
      <w:r>
        <w:tab/>
        <w:t>11</w:t>
      </w:r>
    </w:p>
    <w:p w:rsidR="002F2A73" w:rsidRDefault="007A7A2B" w:rsidP="00E66C7D">
      <w:pPr>
        <w:pStyle w:val="32"/>
      </w:pPr>
      <w:r>
        <w:rPr>
          <w:rStyle w:val="a9"/>
        </w:rPr>
        <w:t>Раздел IV. Организация исковой работы</w:t>
      </w:r>
    </w:p>
    <w:p w:rsidR="002F2A73" w:rsidRDefault="007A7A2B" w:rsidP="00E66C7D">
      <w:pPr>
        <w:pStyle w:val="32"/>
        <w:numPr>
          <w:ilvl w:val="0"/>
          <w:numId w:val="4"/>
        </w:numPr>
      </w:pPr>
      <w:r>
        <w:t>Общие положения</w:t>
      </w:r>
      <w:r>
        <w:tab/>
        <w:t>12</w:t>
      </w:r>
    </w:p>
    <w:p w:rsidR="002F2A73" w:rsidRDefault="007A7A2B" w:rsidP="00E66C7D">
      <w:pPr>
        <w:pStyle w:val="32"/>
        <w:numPr>
          <w:ilvl w:val="0"/>
          <w:numId w:val="4"/>
        </w:numPr>
      </w:pPr>
      <w:r>
        <w:t>Алгоритм исковой работы</w:t>
      </w:r>
      <w:r>
        <w:tab/>
        <w:t>13</w:t>
      </w:r>
    </w:p>
    <w:p w:rsidR="002F2A73" w:rsidRDefault="007A7A2B" w:rsidP="00E66C7D">
      <w:pPr>
        <w:pStyle w:val="32"/>
        <w:numPr>
          <w:ilvl w:val="0"/>
          <w:numId w:val="4"/>
        </w:numPr>
      </w:pPr>
      <w:r>
        <w:t xml:space="preserve">Отчет </w:t>
      </w:r>
      <w:r>
        <w:t>по исковой работе</w:t>
      </w:r>
      <w:r>
        <w:tab/>
        <w:t>14</w:t>
      </w:r>
    </w:p>
    <w:p w:rsidR="002F2A73" w:rsidRDefault="007A7A2B" w:rsidP="00E66C7D">
      <w:pPr>
        <w:pStyle w:val="32"/>
      </w:pPr>
      <w:r>
        <w:rPr>
          <w:rStyle w:val="a9"/>
        </w:rPr>
        <w:t>Раздел У. Организация работы по исполнительному производству</w:t>
      </w:r>
    </w:p>
    <w:p w:rsidR="002F2A73" w:rsidRDefault="007A7A2B" w:rsidP="00E66C7D">
      <w:pPr>
        <w:pStyle w:val="32"/>
        <w:numPr>
          <w:ilvl w:val="0"/>
          <w:numId w:val="5"/>
        </w:numPr>
      </w:pPr>
      <w:r>
        <w:t>Алгоритм работы по исполнительному производству</w:t>
      </w:r>
      <w:r>
        <w:tab/>
        <w:t>15</w:t>
      </w:r>
    </w:p>
    <w:p w:rsidR="002F2A73" w:rsidRDefault="007A7A2B" w:rsidP="00E66C7D">
      <w:pPr>
        <w:pStyle w:val="32"/>
        <w:numPr>
          <w:ilvl w:val="0"/>
          <w:numId w:val="5"/>
        </w:numPr>
      </w:pPr>
      <w:r>
        <w:t>Отчет по работе по исполнительному производству</w:t>
      </w:r>
      <w:r>
        <w:tab/>
        <w:t>15</w:t>
      </w:r>
    </w:p>
    <w:p w:rsidR="002F2A73" w:rsidRDefault="007A7A2B" w:rsidP="00E66C7D">
      <w:pPr>
        <w:pStyle w:val="32"/>
      </w:pPr>
      <w:r>
        <w:rPr>
          <w:rStyle w:val="a9"/>
        </w:rPr>
        <w:t>Раздел VI. Организация работы по списанию дебиторской задолженности</w:t>
      </w:r>
    </w:p>
    <w:p w:rsidR="002F2A73" w:rsidRDefault="007A7A2B" w:rsidP="00E66C7D">
      <w:pPr>
        <w:pStyle w:val="32"/>
        <w:numPr>
          <w:ilvl w:val="0"/>
          <w:numId w:val="6"/>
        </w:numPr>
      </w:pPr>
      <w:r>
        <w:t>Общие положения</w:t>
      </w:r>
      <w:r>
        <w:tab/>
        <w:t>16</w:t>
      </w:r>
    </w:p>
    <w:p w:rsidR="002F2A73" w:rsidRDefault="007A7A2B" w:rsidP="00E66C7D">
      <w:pPr>
        <w:pStyle w:val="32"/>
        <w:numPr>
          <w:ilvl w:val="0"/>
          <w:numId w:val="6"/>
        </w:numPr>
      </w:pPr>
      <w:hyperlink w:anchor="bookmark14" w:tooltip="Current Document">
        <w:r>
          <w:t>Алгоритм работы по списанию дебиторской задолженности</w:t>
        </w:r>
        <w:r>
          <w:tab/>
          <w:t>18</w:t>
        </w:r>
      </w:hyperlink>
    </w:p>
    <w:p w:rsidR="002F2A73" w:rsidRDefault="007A7A2B" w:rsidP="00E66C7D">
      <w:pPr>
        <w:pStyle w:val="32"/>
      </w:pPr>
      <w:r>
        <w:t>Приложение № 1 «Отчет о структуре просроченной дебиторской задолженности».... 19</w:t>
      </w:r>
    </w:p>
    <w:p w:rsidR="002F2A73" w:rsidRDefault="007A7A2B" w:rsidP="00E66C7D">
      <w:pPr>
        <w:pStyle w:val="32"/>
      </w:pPr>
      <w:hyperlink w:anchor="bookmark16" w:tooltip="Current Document">
        <w:r>
          <w:t>Приложение № 2«Акт заседания комиссии по дебиторам по итогам</w:t>
        </w:r>
        <w:r>
          <w:tab/>
          <w:t>20</w:t>
        </w:r>
        <w:r>
          <w:tab/>
          <w:t>г</w:t>
        </w:r>
        <w:r>
          <w:tab/>
          <w:t>20</w:t>
        </w:r>
      </w:hyperlink>
    </w:p>
    <w:p w:rsidR="002F2A73" w:rsidRDefault="007A7A2B" w:rsidP="00E66C7D">
      <w:pPr>
        <w:pStyle w:val="32"/>
      </w:pPr>
      <w:r>
        <w:t>Приложение № 3 «Письмо-напоминание об оплате»</w:t>
      </w:r>
      <w:r>
        <w:tab/>
        <w:t>21</w:t>
      </w:r>
    </w:p>
    <w:p w:rsidR="002F2A73" w:rsidRDefault="007A7A2B" w:rsidP="00E66C7D">
      <w:pPr>
        <w:pStyle w:val="32"/>
      </w:pPr>
      <w:r>
        <w:t>Приложение № 4 «Претензия»</w:t>
      </w:r>
      <w:r>
        <w:tab/>
        <w:t>22</w:t>
      </w:r>
    </w:p>
    <w:p w:rsidR="002F2A73" w:rsidRDefault="007A7A2B" w:rsidP="00E66C7D">
      <w:pPr>
        <w:pStyle w:val="32"/>
        <w:sectPr w:rsidR="002F2A73" w:rsidSect="00E66C7D">
          <w:type w:val="continuous"/>
          <w:pgSz w:w="11900" w:h="16840"/>
          <w:pgMar w:top="1117" w:right="742" w:bottom="709" w:left="1134" w:header="0" w:footer="3" w:gutter="0"/>
          <w:cols w:space="720"/>
          <w:noEndnote/>
          <w:docGrid w:linePitch="360"/>
        </w:sectPr>
      </w:pPr>
      <w:r>
        <w:lastRenderedPageBreak/>
        <w:t>Приложение № 5 «Предарбитражное предупреждение»</w:t>
      </w:r>
      <w:r>
        <w:tab/>
        <w:t>23</w:t>
      </w:r>
      <w:r>
        <w:fldChar w:fldCharType="end"/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3"/>
        </w:rPr>
        <w:lastRenderedPageBreak/>
        <w:t>Д</w:t>
      </w:r>
      <w:r>
        <w:rPr>
          <w:rStyle w:val="23"/>
        </w:rPr>
        <w:t xml:space="preserve">ебиторская задолженность </w:t>
      </w:r>
      <w:r>
        <w:rPr>
          <w:rStyle w:val="24"/>
        </w:rPr>
        <w:t>-</w:t>
      </w:r>
      <w:r>
        <w:rPr>
          <w:rStyle w:val="25"/>
        </w:rPr>
        <w:t xml:space="preserve"> </w:t>
      </w:r>
      <w:r>
        <w:t>задолженность контрагентов за поставленные товары, оказанные услуги.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3"/>
        </w:rPr>
        <w:t>Текущая дебиторская задолженность</w:t>
      </w:r>
      <w:r>
        <w:t xml:space="preserve"> - задолженность за отгруженные товары, оказанные работы, услуги, срок оплаты которых не наступил, но право собственности уже </w:t>
      </w:r>
      <w:r>
        <w:t>перешло к покупателю, либо поставщику (подрядчику, исполнителю) перечислен аванс за поставку товаров (выполнение работ, оказание услуг).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3"/>
        </w:rPr>
        <w:t>Просроченная дебиторская задолженность</w:t>
      </w:r>
      <w:r>
        <w:t xml:space="preserve"> - задолженность за товары, работы, услуги, не оплаченные в установленный договор</w:t>
      </w:r>
      <w:r>
        <w:t>ом срок (по внедоговорным обязательствам - в разумный срок).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3"/>
        </w:rPr>
        <w:t>Реструктуризированная дебиторская задолженность</w:t>
      </w:r>
      <w:r>
        <w:t xml:space="preserve"> - задолженность контрагентов, по которой подписаны и действуют договоры (соглашения) о реструктуризации (в том числе утвержденные судом мировые сог</w:t>
      </w:r>
      <w:r>
        <w:t>лашения), описывающие порядок, форму и сроки погашения задолженности.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3"/>
        </w:rPr>
        <w:t>Исковая задолженность</w:t>
      </w:r>
      <w:r>
        <w:t xml:space="preserve"> - задолженность контрагентов, взыскиваемая в ходе исполнительного производства, а также находящаяся в процессе судебного рассмотрения.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3"/>
        </w:rPr>
        <w:t>Проблемная дебиторская задолж</w:t>
      </w:r>
      <w:r>
        <w:rPr>
          <w:rStyle w:val="23"/>
        </w:rPr>
        <w:t>енность -</w:t>
      </w:r>
      <w:r>
        <w:t xml:space="preserve"> задолженность контрагентов, относительно которой существует неуверенность в её погашении.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3"/>
        </w:rPr>
        <w:t>Мораторная дебиторская задолженность</w:t>
      </w:r>
      <w:r>
        <w:t xml:space="preserve"> - задолженность контрагентов, в отношении которых введена процедура банкротства (на стадии внешнего наблюдения, внешнег</w:t>
      </w:r>
      <w:r>
        <w:t>о управления и конкурсного производства).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3"/>
        </w:rPr>
        <w:t>«Мертвая» дебиторская задолженность</w:t>
      </w:r>
      <w:r>
        <w:t xml:space="preserve"> - задолженность контрагентов, документально подтвержденная как нереальная к взысканию в порядке, определенным налоговым законодательством и положениями бухгалтерского учета (деби</w:t>
      </w:r>
      <w:r>
        <w:t>торская задолженность с истекшим сроком исковой давности в случае отсутствия подтверждения актами сверки, иными действиям, свидетельствующими о признании долга, решениями арбитражного суда; дебиторская задолженность, по которой имеется акт судебного приста</w:t>
      </w:r>
      <w:r>
        <w:t>ва о невозможности взыскания, при условии, что судебный пристав-исполнитель принял все необходимые меры по аресту и розыску имущества должника; судебное определение о завершении процедуры конкурсного производства в отношении должника- банкрота, ответ регис</w:t>
      </w:r>
      <w:r>
        <w:t>трационного органа об исключении контрагента из единого государственного реестра юридических лиц и т.д.).</w:t>
      </w:r>
    </w:p>
    <w:p w:rsidR="002F2A73" w:rsidRDefault="007A7A2B" w:rsidP="00E66C7D">
      <w:pPr>
        <w:pStyle w:val="20"/>
        <w:shd w:val="clear" w:color="auto" w:fill="auto"/>
        <w:spacing w:after="3567" w:line="274" w:lineRule="exact"/>
        <w:ind w:firstLine="0"/>
        <w:jc w:val="both"/>
      </w:pPr>
      <w:r>
        <w:rPr>
          <w:rStyle w:val="23"/>
        </w:rPr>
        <w:t>«Черный список</w:t>
      </w:r>
      <w:r>
        <w:t>» - список лиц (юридических, физических), которые признаются недружественными по отношению к предприятию в связи с невыполнением (неодно</w:t>
      </w:r>
      <w:r>
        <w:t>кратным невыполнением) своих финансовых и иных обязательств по договорам, и которым отказывается в сотрудничестве с предприятием или предлагаются более жёсткие условия сотрудничества.</w:t>
      </w:r>
    </w:p>
    <w:p w:rsidR="002F2A73" w:rsidRDefault="002F2A73" w:rsidP="00E66C7D">
      <w:pPr>
        <w:pStyle w:val="20"/>
        <w:shd w:val="clear" w:color="auto" w:fill="auto"/>
        <w:spacing w:line="240" w:lineRule="exact"/>
        <w:ind w:firstLine="0"/>
      </w:pPr>
      <w:bookmarkStart w:id="2" w:name="_GoBack"/>
      <w:bookmarkEnd w:id="2"/>
    </w:p>
    <w:p w:rsidR="002F2A73" w:rsidRDefault="007A7A2B" w:rsidP="00E66C7D">
      <w:pPr>
        <w:pStyle w:val="50"/>
        <w:shd w:val="clear" w:color="auto" w:fill="auto"/>
        <w:spacing w:line="100" w:lineRule="exact"/>
        <w:sectPr w:rsidR="002F2A73">
          <w:pgSz w:w="11900" w:h="16840"/>
          <w:pgMar w:top="1670" w:right="894" w:bottom="1374" w:left="1564" w:header="0" w:footer="3" w:gutter="0"/>
          <w:cols w:space="720"/>
          <w:noEndnote/>
          <w:docGrid w:linePitch="360"/>
        </w:sectPr>
      </w:pPr>
      <w:r>
        <w:rPr>
          <w:rStyle w:val="51"/>
        </w:rPr>
        <w:t>\</w:t>
      </w:r>
    </w:p>
    <w:p w:rsidR="002F2A73" w:rsidRDefault="007A7A2B" w:rsidP="00E66C7D">
      <w:pPr>
        <w:pStyle w:val="60"/>
        <w:shd w:val="clear" w:color="auto" w:fill="auto"/>
        <w:spacing w:after="283" w:line="240" w:lineRule="exact"/>
      </w:pPr>
      <w:r>
        <w:lastRenderedPageBreak/>
        <w:t>1.Задач и управления дебиторской задолженностью</w:t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  <w:jc w:val="both"/>
      </w:pPr>
      <w:r>
        <w:t>Задачами управления дебиторской задолженностью являются:</w:t>
      </w:r>
    </w:p>
    <w:p w:rsidR="002F2A73" w:rsidRDefault="007A7A2B" w:rsidP="00E66C7D">
      <w:pPr>
        <w:pStyle w:val="20"/>
        <w:shd w:val="clear" w:color="auto" w:fill="auto"/>
        <w:tabs>
          <w:tab w:val="left" w:pos="1048"/>
        </w:tabs>
        <w:spacing w:line="240" w:lineRule="exact"/>
        <w:ind w:firstLine="0"/>
        <w:jc w:val="both"/>
      </w:pPr>
      <w:r>
        <w:t>а)</w:t>
      </w:r>
      <w:r>
        <w:tab/>
        <w:t>определение состава и структуры дебиторской задолженности;</w:t>
      </w:r>
    </w:p>
    <w:p w:rsidR="002F2A73" w:rsidRDefault="007A7A2B" w:rsidP="00E66C7D">
      <w:pPr>
        <w:pStyle w:val="20"/>
        <w:shd w:val="clear" w:color="auto" w:fill="auto"/>
        <w:tabs>
          <w:tab w:val="left" w:pos="1142"/>
        </w:tabs>
        <w:spacing w:line="274" w:lineRule="exact"/>
        <w:ind w:firstLine="0"/>
        <w:jc w:val="both"/>
      </w:pPr>
      <w:r>
        <w:t>б)</w:t>
      </w:r>
      <w:r>
        <w:tab/>
        <w:t>разработка системы мер, направленных на ликвидацию дебиторской задолженности;</w:t>
      </w:r>
    </w:p>
    <w:p w:rsidR="002F2A73" w:rsidRDefault="007A7A2B" w:rsidP="00E66C7D">
      <w:pPr>
        <w:pStyle w:val="20"/>
        <w:shd w:val="clear" w:color="auto" w:fill="auto"/>
        <w:tabs>
          <w:tab w:val="left" w:pos="1067"/>
        </w:tabs>
        <w:spacing w:after="327" w:line="274" w:lineRule="exact"/>
        <w:ind w:firstLine="0"/>
        <w:jc w:val="both"/>
      </w:pPr>
      <w:r>
        <w:t>в)</w:t>
      </w:r>
      <w:r>
        <w:tab/>
        <w:t xml:space="preserve">создание эффективной системы контроля и учета </w:t>
      </w:r>
      <w:r>
        <w:t>дебиторской задолженности.</w:t>
      </w:r>
    </w:p>
    <w:p w:rsidR="002F2A73" w:rsidRDefault="007A7A2B" w:rsidP="00E66C7D">
      <w:pPr>
        <w:pStyle w:val="60"/>
        <w:shd w:val="clear" w:color="auto" w:fill="auto"/>
        <w:spacing w:after="261" w:line="240" w:lineRule="exact"/>
      </w:pPr>
      <w:r>
        <w:t>2.Этапы управления дебиторской задолженностью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t>Процесс управления дебиторской задолженностью можно подразделить на четыре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</w:pPr>
      <w:r>
        <w:t>этапа:</w:t>
      </w:r>
    </w:p>
    <w:p w:rsidR="002F2A73" w:rsidRDefault="007A7A2B" w:rsidP="00E66C7D">
      <w:pPr>
        <w:pStyle w:val="20"/>
        <w:numPr>
          <w:ilvl w:val="0"/>
          <w:numId w:val="7"/>
        </w:numPr>
        <w:shd w:val="clear" w:color="auto" w:fill="auto"/>
        <w:tabs>
          <w:tab w:val="left" w:pos="670"/>
        </w:tabs>
        <w:spacing w:line="274" w:lineRule="exact"/>
        <w:ind w:firstLine="0"/>
        <w:jc w:val="both"/>
      </w:pPr>
      <w:r>
        <w:t>Этап предварительных расчетов и анализа дебиторской задолженности;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2.Этап управления дебиторской </w:t>
      </w:r>
      <w:r>
        <w:t>задолженностью во внесудебном порядке;</w:t>
      </w:r>
    </w:p>
    <w:p w:rsidR="002F2A73" w:rsidRDefault="007A7A2B" w:rsidP="00E66C7D">
      <w:pPr>
        <w:pStyle w:val="20"/>
        <w:numPr>
          <w:ilvl w:val="0"/>
          <w:numId w:val="6"/>
        </w:numPr>
        <w:shd w:val="clear" w:color="auto" w:fill="auto"/>
        <w:tabs>
          <w:tab w:val="left" w:pos="689"/>
        </w:tabs>
        <w:spacing w:line="274" w:lineRule="exact"/>
        <w:ind w:firstLine="0"/>
        <w:jc w:val="both"/>
      </w:pPr>
      <w:r>
        <w:t>Этап взыскания в судебном порядке и исполнительного производства;</w:t>
      </w:r>
    </w:p>
    <w:p w:rsidR="002F2A73" w:rsidRDefault="007A7A2B" w:rsidP="00E66C7D">
      <w:pPr>
        <w:pStyle w:val="20"/>
        <w:numPr>
          <w:ilvl w:val="0"/>
          <w:numId w:val="6"/>
        </w:numPr>
        <w:shd w:val="clear" w:color="auto" w:fill="auto"/>
        <w:tabs>
          <w:tab w:val="left" w:pos="694"/>
        </w:tabs>
        <w:spacing w:after="296" w:line="274" w:lineRule="exact"/>
        <w:ind w:firstLine="0"/>
        <w:jc w:val="both"/>
      </w:pPr>
      <w:r>
        <w:t>Этап списания задолженности.</w:t>
      </w:r>
    </w:p>
    <w:p w:rsidR="002F2A73" w:rsidRDefault="007A7A2B" w:rsidP="00E66C7D">
      <w:pPr>
        <w:pStyle w:val="20"/>
        <w:shd w:val="clear" w:color="auto" w:fill="auto"/>
        <w:spacing w:line="278" w:lineRule="exact"/>
        <w:ind w:firstLine="0"/>
        <w:jc w:val="both"/>
      </w:pPr>
      <w:r>
        <w:t xml:space="preserve">Целью </w:t>
      </w:r>
      <w:r>
        <w:rPr>
          <w:rStyle w:val="27"/>
        </w:rPr>
        <w:t xml:space="preserve">первого этапа управления дебиторской задолженностью </w:t>
      </w:r>
      <w:r>
        <w:t>является анализ задолженности и прогнозирование ее возврата:</w:t>
      </w:r>
    </w:p>
    <w:p w:rsidR="002F2A73" w:rsidRDefault="007A7A2B" w:rsidP="00E66C7D">
      <w:pPr>
        <w:pStyle w:val="20"/>
        <w:numPr>
          <w:ilvl w:val="0"/>
          <w:numId w:val="8"/>
        </w:numPr>
        <w:shd w:val="clear" w:color="auto" w:fill="auto"/>
        <w:tabs>
          <w:tab w:val="left" w:pos="1508"/>
        </w:tabs>
        <w:spacing w:line="278" w:lineRule="exact"/>
        <w:ind w:firstLine="0"/>
        <w:jc w:val="both"/>
      </w:pPr>
      <w:r>
        <w:t>Производится сверка расчетов с контрагентами, устраняются разногласия, и выявляется фактическая величина задолженности;</w:t>
      </w:r>
    </w:p>
    <w:p w:rsidR="002F2A73" w:rsidRDefault="007A7A2B" w:rsidP="00E66C7D">
      <w:pPr>
        <w:pStyle w:val="20"/>
        <w:numPr>
          <w:ilvl w:val="0"/>
          <w:numId w:val="8"/>
        </w:numPr>
        <w:shd w:val="clear" w:color="auto" w:fill="auto"/>
        <w:tabs>
          <w:tab w:val="left" w:pos="1508"/>
        </w:tabs>
        <w:spacing w:line="274" w:lineRule="exact"/>
        <w:ind w:firstLine="0"/>
        <w:jc w:val="both"/>
      </w:pPr>
      <w:r>
        <w:t>Задолженность конкретных дебиторов подразделяется на текущую, просроченную, реструктуризированную, исковую и т.д.;</w:t>
      </w:r>
    </w:p>
    <w:p w:rsidR="002F2A73" w:rsidRDefault="007A7A2B" w:rsidP="00E66C7D">
      <w:pPr>
        <w:pStyle w:val="20"/>
        <w:numPr>
          <w:ilvl w:val="0"/>
          <w:numId w:val="8"/>
        </w:numPr>
        <w:shd w:val="clear" w:color="auto" w:fill="auto"/>
        <w:tabs>
          <w:tab w:val="left" w:pos="1508"/>
        </w:tabs>
        <w:spacing w:line="274" w:lineRule="exact"/>
        <w:ind w:firstLine="0"/>
        <w:jc w:val="both"/>
      </w:pPr>
      <w:r>
        <w:t>Выявляется «реальная»</w:t>
      </w:r>
      <w:r>
        <w:t xml:space="preserve"> и «мнимая» дебиторская задолженность. «Мнимая» дебиторская задолженность - это задолженность, образовавшаяся в результате перечисления денежных средств контрагенту за оказанные услуги/работы или поставленные товары и непредоставления по данному платежу пе</w:t>
      </w:r>
      <w:r>
        <w:t>рвичных бухгалтерских документов (счетов-фактур, актов) от контрагентов предприятия при условии фактического выполнения обязательств по поставке товара/оказанию услуг, работ контрагентами.</w:t>
      </w:r>
    </w:p>
    <w:p w:rsidR="002F2A73" w:rsidRDefault="007A7A2B" w:rsidP="00E66C7D">
      <w:pPr>
        <w:pStyle w:val="70"/>
        <w:shd w:val="clear" w:color="auto" w:fill="auto"/>
      </w:pPr>
      <w:r>
        <w:t xml:space="preserve">Данный этап контролируется и исполняется главным </w:t>
      </w:r>
      <w:r>
        <w:t>бухгалтером/бухгалтером предприятия.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7"/>
        </w:rPr>
        <w:t xml:space="preserve">Второй этап - это управление дебиторской задолженностью во внесудебном порядке. </w:t>
      </w:r>
      <w:r>
        <w:t xml:space="preserve">На данном этапе целесообразно использовать самые различные методы, а именно: взыскание задолженности по результатам телефонных переговоров </w:t>
      </w:r>
      <w:r>
        <w:t xml:space="preserve">или направления претензий, проведение зачетных схем или уступка долга третьим лицам на основании договоров цессии или факторинга. В случае, если разрабатывается стратегия взыскания, а задолженность является просроченной, помимо «удобных» способов расчетов </w:t>
      </w:r>
      <w:r>
        <w:t>(денежными средствами, зачетными схемами), целесообразно использовать менее предпочтительные, но необходимые способы расчетов, такие как оформление задолженности векселем, подписание соглашения об отступном. В том случае, если задолженность дебиторов являе</w:t>
      </w:r>
      <w:r>
        <w:t>тся реструктуризированной, или на нее наложен мораторий, необходимо проводить наблюдение за возможностью ее взыскания. На данном этапе производится и отнесение контрагента в «черный список».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  <w:sectPr w:rsidR="002F2A7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670" w:right="894" w:bottom="1374" w:left="1564" w:header="0" w:footer="3" w:gutter="0"/>
          <w:cols w:space="720"/>
          <w:noEndnote/>
          <w:titlePg/>
          <w:docGrid w:linePitch="360"/>
        </w:sectPr>
      </w:pPr>
      <w:r>
        <w:t>Преимущества досудебного урегулирования долга - это отсутствие дополнительных издержек, связанных с обращением в суд, и взаимовыгодное разрешен</w:t>
      </w:r>
      <w:r>
        <w:t>ие потенциально конфликтной ситуации без ущерба для деловой репутации и взаимоотношений партнеров.</w:t>
      </w:r>
    </w:p>
    <w:p w:rsidR="002F2A73" w:rsidRDefault="007A7A2B" w:rsidP="00E66C7D">
      <w:pPr>
        <w:pStyle w:val="34"/>
        <w:keepNext/>
        <w:keepLines/>
        <w:shd w:val="clear" w:color="auto" w:fill="auto"/>
        <w:tabs>
          <w:tab w:val="left" w:pos="2070"/>
          <w:tab w:val="left" w:pos="2746"/>
          <w:tab w:val="left" w:pos="4786"/>
          <w:tab w:val="left" w:pos="6212"/>
          <w:tab w:val="left" w:pos="6769"/>
          <w:tab w:val="left" w:pos="7758"/>
          <w:tab w:val="left" w:pos="8127"/>
        </w:tabs>
        <w:ind w:firstLine="0"/>
      </w:pPr>
      <w:bookmarkStart w:id="3" w:name="bookmark2"/>
      <w:r>
        <w:lastRenderedPageBreak/>
        <w:t>Данный</w:t>
      </w:r>
      <w:r>
        <w:tab/>
        <w:t>этап</w:t>
      </w:r>
      <w:r>
        <w:tab/>
        <w:t>контролируется</w:t>
      </w:r>
      <w:r>
        <w:tab/>
        <w:t>комиссией</w:t>
      </w:r>
      <w:r>
        <w:tab/>
        <w:t>по</w:t>
      </w:r>
      <w:r>
        <w:tab/>
        <w:t>работе</w:t>
      </w:r>
      <w:r>
        <w:tab/>
        <w:t>с</w:t>
      </w:r>
      <w:r>
        <w:tab/>
        <w:t>дебиторской</w:t>
      </w:r>
      <w:bookmarkEnd w:id="3"/>
    </w:p>
    <w:p w:rsidR="002F2A73" w:rsidRDefault="007A7A2B" w:rsidP="00E66C7D">
      <w:pPr>
        <w:pStyle w:val="70"/>
        <w:shd w:val="clear" w:color="auto" w:fill="auto"/>
        <w:spacing w:after="248" w:line="278" w:lineRule="exact"/>
      </w:pPr>
      <w:r>
        <w:t xml:space="preserve">задолженностью, исполняется ответственными лицами по договорам (менеджерами), главными </w:t>
      </w:r>
      <w:r>
        <w:t>бухгалтерами/бухгалтерами, юристами, сотрудниками службы безопасности.</w:t>
      </w:r>
    </w:p>
    <w:p w:rsidR="002F2A73" w:rsidRDefault="007A7A2B" w:rsidP="00E66C7D">
      <w:pPr>
        <w:pStyle w:val="20"/>
        <w:shd w:val="clear" w:color="auto" w:fill="auto"/>
        <w:spacing w:line="269" w:lineRule="exact"/>
        <w:ind w:firstLine="0"/>
        <w:jc w:val="both"/>
      </w:pPr>
      <w:r>
        <w:t>В случае исчерпания методов урегулирования задолженности во внесудебном порядке, целесообразно перейти к следующему этапу.</w:t>
      </w:r>
    </w:p>
    <w:p w:rsidR="002F2A73" w:rsidRDefault="007A7A2B" w:rsidP="00E66C7D">
      <w:pPr>
        <w:pStyle w:val="70"/>
        <w:shd w:val="clear" w:color="auto" w:fill="auto"/>
        <w:spacing w:after="0" w:line="240" w:lineRule="exact"/>
      </w:pPr>
      <w:r>
        <w:t>На третьем этапе производится взыскание задолженности в судебн</w:t>
      </w:r>
      <w:r>
        <w:t>ом порядке.</w:t>
      </w:r>
    </w:p>
    <w:p w:rsidR="002F2A73" w:rsidRDefault="007A7A2B" w:rsidP="00E66C7D">
      <w:pPr>
        <w:pStyle w:val="20"/>
        <w:shd w:val="clear" w:color="auto" w:fill="auto"/>
        <w:spacing w:line="278" w:lineRule="exact"/>
        <w:ind w:firstLine="0"/>
        <w:jc w:val="both"/>
      </w:pPr>
      <w:r>
        <w:t>Этап включает в себя исковое производство, а также ведение исполнительного производства.</w:t>
      </w:r>
    </w:p>
    <w:p w:rsidR="002F2A73" w:rsidRDefault="007A7A2B" w:rsidP="00E66C7D">
      <w:pPr>
        <w:pStyle w:val="70"/>
        <w:shd w:val="clear" w:color="auto" w:fill="auto"/>
        <w:tabs>
          <w:tab w:val="left" w:pos="2070"/>
          <w:tab w:val="left" w:pos="2746"/>
          <w:tab w:val="left" w:pos="4786"/>
          <w:tab w:val="left" w:pos="6212"/>
          <w:tab w:val="left" w:pos="6769"/>
          <w:tab w:val="left" w:pos="7758"/>
          <w:tab w:val="left" w:pos="8127"/>
        </w:tabs>
        <w:spacing w:after="0" w:line="283" w:lineRule="exact"/>
      </w:pPr>
      <w:r>
        <w:t>Данный</w:t>
      </w:r>
      <w:r>
        <w:tab/>
        <w:t>этап</w:t>
      </w:r>
      <w:r>
        <w:tab/>
        <w:t>контролируется</w:t>
      </w:r>
      <w:r>
        <w:tab/>
        <w:t>комиссией</w:t>
      </w:r>
      <w:r>
        <w:tab/>
        <w:t>по</w:t>
      </w:r>
      <w:r>
        <w:tab/>
        <w:t>работе</w:t>
      </w:r>
      <w:r>
        <w:tab/>
        <w:t>с</w:t>
      </w:r>
      <w:r>
        <w:tab/>
        <w:t>дебиторской</w:t>
      </w:r>
    </w:p>
    <w:p w:rsidR="002F2A73" w:rsidRDefault="007A7A2B" w:rsidP="00E66C7D">
      <w:pPr>
        <w:pStyle w:val="70"/>
        <w:shd w:val="clear" w:color="auto" w:fill="auto"/>
        <w:spacing w:after="248" w:line="283" w:lineRule="exact"/>
        <w:jc w:val="left"/>
      </w:pPr>
      <w:r>
        <w:t>задолженностью, исполняется юристами.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Четвертый этап включает в себя </w:t>
      </w:r>
      <w:r>
        <w:rPr>
          <w:rStyle w:val="27"/>
        </w:rPr>
        <w:t xml:space="preserve">списание дебиторской задолженности. </w:t>
      </w:r>
      <w:r>
        <w:t>Данный этап является заключительным, применяется в соответствии с нормами ГК РФ и НК РФ после исчерпания всех методов взыскания дебиторской задолженности.</w:t>
      </w:r>
    </w:p>
    <w:p w:rsidR="002F2A73" w:rsidRDefault="007A7A2B" w:rsidP="00E66C7D">
      <w:pPr>
        <w:pStyle w:val="70"/>
        <w:shd w:val="clear" w:color="auto" w:fill="auto"/>
        <w:spacing w:after="267"/>
      </w:pPr>
      <w:r>
        <w:t>Данный этап контролируется и исполняется главным бухгалтером/бухг</w:t>
      </w:r>
      <w:r>
        <w:t>алтером предприятия.</w:t>
      </w:r>
    </w:p>
    <w:p w:rsidR="002F2A73" w:rsidRDefault="007A7A2B" w:rsidP="00E66C7D">
      <w:pPr>
        <w:pStyle w:val="60"/>
        <w:numPr>
          <w:ilvl w:val="0"/>
          <w:numId w:val="5"/>
        </w:numPr>
        <w:shd w:val="clear" w:color="auto" w:fill="auto"/>
        <w:tabs>
          <w:tab w:val="left" w:pos="2280"/>
        </w:tabs>
        <w:spacing w:after="206" w:line="240" w:lineRule="exact"/>
        <w:jc w:val="both"/>
      </w:pPr>
      <w:r>
        <w:t>Комиссия по работе с дебиторской задолженностью.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</w:pPr>
      <w:r>
        <w:t>В целях управления дебиторской задолженностью создается комиссия по работе с дебиторской задолженностью.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</w:pPr>
      <w:r>
        <w:t>Состав комиссии определяется приказом.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</w:pPr>
      <w:r>
        <w:t>Периодичность заседания комиссии:</w:t>
      </w:r>
    </w:p>
    <w:p w:rsidR="002F2A73" w:rsidRDefault="007A7A2B" w:rsidP="00E66C7D">
      <w:pPr>
        <w:pStyle w:val="20"/>
        <w:shd w:val="clear" w:color="auto" w:fill="auto"/>
        <w:spacing w:line="317" w:lineRule="exact"/>
        <w:ind w:firstLine="0"/>
        <w:jc w:val="both"/>
      </w:pPr>
      <w:r>
        <w:rPr>
          <w:rStyle w:val="27"/>
        </w:rPr>
        <w:t xml:space="preserve">1 раз в </w:t>
      </w:r>
      <w:r>
        <w:rPr>
          <w:rStyle w:val="27"/>
        </w:rPr>
        <w:t xml:space="preserve">2 месяца в соответствии с графиком </w:t>
      </w:r>
      <w:r>
        <w:t>(при совпадении дня заседания с выходным или нерабочим праздничным днем заседание проводится в ближайший рабочий день).</w:t>
      </w:r>
    </w:p>
    <w:p w:rsidR="002F2A73" w:rsidRDefault="007A7A2B" w:rsidP="00E66C7D">
      <w:pPr>
        <w:pStyle w:val="29"/>
        <w:framePr w:w="9946" w:wrap="notBeside" w:vAnchor="text" w:hAnchor="text" w:xAlign="center" w:y="1"/>
        <w:shd w:val="clear" w:color="auto" w:fill="auto"/>
        <w:spacing w:line="240" w:lineRule="exact"/>
      </w:pPr>
      <w:r>
        <w:t>Задачами комиссии по дебиторам являются: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694"/>
        <w:gridCol w:w="4421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Предложения руководителю Общества по формам и способам </w:t>
            </w:r>
            <w:r>
              <w:rPr>
                <w:rStyle w:val="2a"/>
              </w:rPr>
              <w:t>работы с задолженностью, разработка организационно-правовых документов, регламентирующих работу с задолженностью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Формы работы с задолженностью:</w:t>
            </w:r>
          </w:p>
          <w:p w:rsidR="002F2A73" w:rsidRDefault="007A7A2B" w:rsidP="00E66C7D">
            <w:pPr>
              <w:pStyle w:val="20"/>
              <w:framePr w:w="994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>Внесудебная:</w:t>
            </w:r>
          </w:p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- претензии, финансовые способы по взысканию задолженности:</w:t>
            </w:r>
          </w:p>
          <w:p w:rsidR="002F2A73" w:rsidRDefault="007A7A2B" w:rsidP="00E66C7D">
            <w:pPr>
              <w:pStyle w:val="20"/>
              <w:framePr w:w="994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>составление акта сверки,</w:t>
            </w:r>
          </w:p>
          <w:p w:rsidR="002F2A73" w:rsidRDefault="007A7A2B" w:rsidP="00E66C7D">
            <w:pPr>
              <w:pStyle w:val="20"/>
              <w:framePr w:w="994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74" w:lineRule="exact"/>
              <w:ind w:firstLine="0"/>
            </w:pPr>
            <w:r>
              <w:rPr>
                <w:rStyle w:val="2a"/>
              </w:rPr>
              <w:t xml:space="preserve">применение </w:t>
            </w:r>
            <w:r>
              <w:rPr>
                <w:rStyle w:val="2a"/>
              </w:rPr>
              <w:t>штрафных санкций (начисление пеней),</w:t>
            </w:r>
          </w:p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•предложение о проведении взаимозачета,</w:t>
            </w:r>
          </w:p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•продажа задолженности,</w:t>
            </w:r>
          </w:p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•инициация процедуры банкротства дебитора;</w:t>
            </w:r>
          </w:p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•обращение в службу безопасности по сбору документов в целях проверки платежеспособности контрагента</w:t>
            </w:r>
          </w:p>
          <w:p w:rsidR="002F2A73" w:rsidRDefault="007A7A2B" w:rsidP="00E66C7D">
            <w:pPr>
              <w:pStyle w:val="20"/>
              <w:framePr w:w="994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Судебная </w:t>
            </w:r>
            <w:r>
              <w:rPr>
                <w:rStyle w:val="2a"/>
              </w:rPr>
              <w:t>(принудительная)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Анализ документов по финансовому состоянию дебитора, оценка его платежеспособности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94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Профилактическая работа по выявлению, снижению и устранению задолженности;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2F2A73" w:rsidP="00E66C7D">
      <w:pPr>
        <w:framePr w:w="9946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  <w:sectPr w:rsidR="002F2A73">
          <w:pgSz w:w="11900" w:h="16840"/>
          <w:pgMar w:top="946" w:right="565" w:bottom="1466" w:left="13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690"/>
        <w:gridCol w:w="4421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93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 xml:space="preserve">анализ причин возникновения задолженности; </w:t>
            </w:r>
            <w:r>
              <w:rPr>
                <w:rStyle w:val="2a"/>
              </w:rPr>
              <w:t>отказов в удовлетворении претензий; разработка предложений по мероприятиям по совершенствованию деятельности Общества; мониторинг недисциплинированных контрагентов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93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931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a"/>
              </w:rPr>
              <w:t>Контроль и ведение справочно</w:t>
            </w:r>
            <w:r>
              <w:rPr>
                <w:rStyle w:val="2a"/>
              </w:rPr>
              <w:softHyphen/>
              <w:t xml:space="preserve">информационной и аналитической работы по претензиям и </w:t>
            </w:r>
            <w:r>
              <w:rPr>
                <w:rStyle w:val="2a"/>
              </w:rPr>
              <w:t>искам по задолженности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93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93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Контроль за ходом исполнительного производства и выплатами долгов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2F2A73" w:rsidP="00E66C7D">
      <w:pPr>
        <w:framePr w:w="9931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7A7A2B" w:rsidP="00E66C7D">
      <w:pPr>
        <w:pStyle w:val="34"/>
        <w:keepNext/>
        <w:keepLines/>
        <w:shd w:val="clear" w:color="auto" w:fill="auto"/>
        <w:spacing w:before="221" w:after="136" w:line="240" w:lineRule="exact"/>
        <w:ind w:firstLine="0"/>
        <w:jc w:val="left"/>
      </w:pPr>
      <w:bookmarkStart w:id="4" w:name="bookmark3"/>
      <w:r>
        <w:t>Порядок работы комиссии по работе с дебиторской задолженностью:</w:t>
      </w:r>
      <w:bookmarkEnd w:id="4"/>
    </w:p>
    <w:p w:rsidR="002F2A73" w:rsidRDefault="007A7A2B" w:rsidP="00E66C7D">
      <w:pPr>
        <w:pStyle w:val="20"/>
        <w:numPr>
          <w:ilvl w:val="0"/>
          <w:numId w:val="11"/>
        </w:numPr>
        <w:shd w:val="clear" w:color="auto" w:fill="auto"/>
        <w:tabs>
          <w:tab w:val="left" w:pos="823"/>
        </w:tabs>
        <w:spacing w:after="236" w:line="274" w:lineRule="exact"/>
        <w:ind w:firstLine="0"/>
        <w:jc w:val="both"/>
      </w:pPr>
      <w:r>
        <w:t xml:space="preserve">За четыре дня до даты заседания комиссии главный бухгалтер/бухгалтер/иное отв.лицо направляет в электронном виде начальнику сектора по работе с дебиторской задолженностью ООО «ЦПО» (эл.почта - </w:t>
      </w:r>
      <w:hyperlink r:id="rId16" w:history="1">
        <w:r>
          <w:rPr>
            <w:rStyle w:val="a3"/>
            <w:lang w:val="en-US" w:eastAsia="en-US" w:bidi="en-US"/>
          </w:rPr>
          <w:t>yana</w:t>
        </w:r>
        <w:r w:rsidRPr="00E66C7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la</w:t>
        </w:r>
        <w:r w:rsidRPr="00E66C7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ufanet</w:t>
        </w:r>
        <w:r w:rsidRPr="00E66C7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66C7D">
        <w:rPr>
          <w:lang w:eastAsia="en-US" w:bidi="en-US"/>
        </w:rPr>
        <w:t xml:space="preserve">) </w:t>
      </w:r>
      <w:r>
        <w:t xml:space="preserve">и </w:t>
      </w:r>
      <w:r>
        <w:t>руководителю предприятия отчет о структуре просроченной дебиторской задолженности по состоянию на начало текущего месяца (Приложение № 1).</w:t>
      </w:r>
    </w:p>
    <w:p w:rsidR="002F2A73" w:rsidRDefault="007A7A2B" w:rsidP="00E66C7D">
      <w:pPr>
        <w:pStyle w:val="20"/>
        <w:numPr>
          <w:ilvl w:val="0"/>
          <w:numId w:val="11"/>
        </w:numPr>
        <w:shd w:val="clear" w:color="auto" w:fill="auto"/>
        <w:tabs>
          <w:tab w:val="left" w:pos="823"/>
        </w:tabs>
        <w:spacing w:after="244" w:line="278" w:lineRule="exact"/>
        <w:ind w:firstLine="0"/>
        <w:jc w:val="both"/>
      </w:pPr>
      <w:r>
        <w:t>Главный бухгалтер/бухгалтер обязан отвечать на любые возникающие по п.1 вопросы.</w:t>
      </w:r>
    </w:p>
    <w:p w:rsidR="002F2A73" w:rsidRDefault="007A7A2B" w:rsidP="00E66C7D">
      <w:pPr>
        <w:pStyle w:val="20"/>
        <w:numPr>
          <w:ilvl w:val="0"/>
          <w:numId w:val="11"/>
        </w:numPr>
        <w:shd w:val="clear" w:color="auto" w:fill="auto"/>
        <w:tabs>
          <w:tab w:val="left" w:pos="823"/>
        </w:tabs>
        <w:spacing w:after="240" w:line="274" w:lineRule="exact"/>
        <w:ind w:firstLine="0"/>
        <w:jc w:val="both"/>
      </w:pPr>
      <w:r>
        <w:t xml:space="preserve">Начальник сектора по работе с </w:t>
      </w:r>
      <w:r>
        <w:t>дебиторской задолженностью ООО «ЦПО» определяет форму заседания комиссии: очная или заочная. Об очной форме предупреждает за 1 день до даты заседания с указанием времени и места заседания.</w:t>
      </w:r>
    </w:p>
    <w:p w:rsidR="002F2A73" w:rsidRDefault="007A7A2B" w:rsidP="00E66C7D">
      <w:pPr>
        <w:pStyle w:val="20"/>
        <w:numPr>
          <w:ilvl w:val="0"/>
          <w:numId w:val="11"/>
        </w:numPr>
        <w:shd w:val="clear" w:color="auto" w:fill="auto"/>
        <w:tabs>
          <w:tab w:val="left" w:pos="823"/>
        </w:tabs>
        <w:spacing w:after="240" w:line="274" w:lineRule="exact"/>
        <w:ind w:firstLine="0"/>
        <w:jc w:val="both"/>
      </w:pPr>
      <w:r>
        <w:t>На заседании вырабатываются методы работы (в том числе методы колле</w:t>
      </w:r>
      <w:r>
        <w:t>кторских агентств), определяются исполнители.</w:t>
      </w:r>
    </w:p>
    <w:p w:rsidR="002F2A73" w:rsidRDefault="007A7A2B" w:rsidP="00E66C7D">
      <w:pPr>
        <w:pStyle w:val="20"/>
        <w:numPr>
          <w:ilvl w:val="0"/>
          <w:numId w:val="11"/>
        </w:numPr>
        <w:shd w:val="clear" w:color="auto" w:fill="auto"/>
        <w:tabs>
          <w:tab w:val="left" w:pos="823"/>
        </w:tabs>
        <w:spacing w:after="267" w:line="274" w:lineRule="exact"/>
        <w:ind w:firstLine="0"/>
        <w:jc w:val="both"/>
      </w:pPr>
      <w:r>
        <w:t>Начальник сектора по работе с дебиторской задолженностью ООО «ЦПО» в промежутках между заседаниями работы комиссии контролирует работу исполнителей по выбранным методам работы с дебиторской задолженностью.</w:t>
      </w:r>
    </w:p>
    <w:p w:rsidR="002F2A73" w:rsidRDefault="007A7A2B" w:rsidP="00E66C7D">
      <w:pPr>
        <w:pStyle w:val="34"/>
        <w:keepNext/>
        <w:keepLines/>
        <w:shd w:val="clear" w:color="auto" w:fill="auto"/>
        <w:spacing w:line="240" w:lineRule="exact"/>
        <w:ind w:firstLine="0"/>
        <w:jc w:val="left"/>
      </w:pPr>
      <w:bookmarkStart w:id="5" w:name="bookmark4"/>
      <w:r>
        <w:t>Форм</w:t>
      </w:r>
      <w:r>
        <w:t>а и сроки отчетности комиссии по работе с дебиторской</w:t>
      </w:r>
      <w:bookmarkEnd w:id="5"/>
    </w:p>
    <w:p w:rsidR="002F2A73" w:rsidRDefault="007A7A2B" w:rsidP="00E66C7D">
      <w:pPr>
        <w:pStyle w:val="34"/>
        <w:keepNext/>
        <w:keepLines/>
        <w:shd w:val="clear" w:color="auto" w:fill="auto"/>
        <w:spacing w:line="240" w:lineRule="exact"/>
        <w:ind w:firstLine="0"/>
        <w:jc w:val="left"/>
      </w:pPr>
      <w:bookmarkStart w:id="6" w:name="bookmark5"/>
      <w:r>
        <w:t>задолженностью: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1978"/>
        <w:gridCol w:w="1848"/>
        <w:gridCol w:w="2424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b"/>
              </w:rPr>
              <w:t>Форма отчетности Комиссии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b"/>
              </w:rPr>
              <w:t>Срок</w:t>
            </w:r>
          </w:p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b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Лицо,</w:t>
            </w:r>
          </w:p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утверждающее</w:t>
            </w:r>
          </w:p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отчеты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примечание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Акт заседания комиссии по работе с дебиторской задолженностью по итогам 20 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 xml:space="preserve">В течение 1 дня с </w:t>
            </w:r>
            <w:r>
              <w:rPr>
                <w:rStyle w:val="2a"/>
              </w:rPr>
              <w:t>момента заседания комиссии по дебиторам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a"/>
              </w:rPr>
              <w:t>Руководитель</w:t>
            </w:r>
          </w:p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a"/>
              </w:rPr>
              <w:t>Общества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Приложение № 1</w:t>
            </w:r>
          </w:p>
        </w:tc>
      </w:tr>
    </w:tbl>
    <w:p w:rsidR="002F2A73" w:rsidRDefault="002F2A73" w:rsidP="00E66C7D">
      <w:pPr>
        <w:framePr w:w="9648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  <w:sectPr w:rsidR="002F2A73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946" w:right="565" w:bottom="1466" w:left="1389" w:header="0" w:footer="3" w:gutter="0"/>
          <w:cols w:space="720"/>
          <w:noEndnote/>
          <w:docGrid w:linePitch="360"/>
        </w:sectPr>
      </w:pPr>
    </w:p>
    <w:p w:rsidR="002F2A73" w:rsidRDefault="007A7A2B" w:rsidP="00E66C7D">
      <w:pPr>
        <w:pStyle w:val="34"/>
        <w:keepNext/>
        <w:keepLines/>
        <w:shd w:val="clear" w:color="auto" w:fill="auto"/>
        <w:spacing w:after="201" w:line="240" w:lineRule="exact"/>
        <w:ind w:firstLine="0"/>
        <w:jc w:val="center"/>
      </w:pPr>
      <w:bookmarkStart w:id="7" w:name="bookmark6"/>
      <w:r>
        <w:lastRenderedPageBreak/>
        <w:t>1. Общие положения</w:t>
      </w:r>
      <w:bookmarkEnd w:id="7"/>
    </w:p>
    <w:p w:rsidR="002F2A73" w:rsidRDefault="007A7A2B" w:rsidP="00E66C7D">
      <w:pPr>
        <w:pStyle w:val="20"/>
        <w:numPr>
          <w:ilvl w:val="0"/>
          <w:numId w:val="12"/>
        </w:numPr>
        <w:shd w:val="clear" w:color="auto" w:fill="auto"/>
        <w:tabs>
          <w:tab w:val="left" w:pos="1622"/>
        </w:tabs>
        <w:spacing w:line="274" w:lineRule="exact"/>
        <w:ind w:firstLine="0"/>
        <w:jc w:val="both"/>
      </w:pPr>
      <w:r>
        <w:t>Претензионно-исковая работа должна обеспечивать:</w:t>
      </w:r>
    </w:p>
    <w:p w:rsidR="002F2A73" w:rsidRDefault="007A7A2B" w:rsidP="00E66C7D">
      <w:pPr>
        <w:pStyle w:val="20"/>
        <w:numPr>
          <w:ilvl w:val="0"/>
          <w:numId w:val="13"/>
        </w:numPr>
        <w:shd w:val="clear" w:color="auto" w:fill="auto"/>
        <w:tabs>
          <w:tab w:val="left" w:pos="515"/>
        </w:tabs>
        <w:spacing w:line="274" w:lineRule="exact"/>
        <w:ind w:firstLine="0"/>
      </w:pPr>
      <w:r>
        <w:t>экономические интересы Общества путем снижения и предупреждения дебиторской задолженности;</w:t>
      </w:r>
    </w:p>
    <w:p w:rsidR="002F2A73" w:rsidRDefault="007A7A2B" w:rsidP="00E66C7D">
      <w:pPr>
        <w:pStyle w:val="20"/>
        <w:numPr>
          <w:ilvl w:val="0"/>
          <w:numId w:val="13"/>
        </w:numPr>
        <w:shd w:val="clear" w:color="auto" w:fill="auto"/>
        <w:tabs>
          <w:tab w:val="left" w:pos="510"/>
        </w:tabs>
        <w:spacing w:line="274" w:lineRule="exact"/>
        <w:ind w:firstLine="0"/>
      </w:pPr>
      <w:r>
        <w:t>защиту и восстановление имущественных и неимущественных прав и охраняемых законом интересов Общества;</w:t>
      </w:r>
    </w:p>
    <w:p w:rsidR="002F2A73" w:rsidRDefault="007A7A2B" w:rsidP="00E66C7D">
      <w:pPr>
        <w:pStyle w:val="20"/>
        <w:numPr>
          <w:ilvl w:val="0"/>
          <w:numId w:val="13"/>
        </w:numPr>
        <w:shd w:val="clear" w:color="auto" w:fill="auto"/>
        <w:tabs>
          <w:tab w:val="left" w:pos="4522"/>
        </w:tabs>
        <w:spacing w:line="274" w:lineRule="exact"/>
        <w:ind w:firstLine="0"/>
      </w:pPr>
      <w:r>
        <w:t xml:space="preserve"> анализ причин, вызывающих</w:t>
      </w:r>
      <w:r>
        <w:tab/>
        <w:t>неисполнение договорных обязательств контрагентами Общества,</w:t>
      </w:r>
    </w:p>
    <w:p w:rsidR="002F2A73" w:rsidRDefault="007A7A2B" w:rsidP="00E66C7D">
      <w:pPr>
        <w:pStyle w:val="20"/>
        <w:shd w:val="clear" w:color="auto" w:fill="auto"/>
        <w:tabs>
          <w:tab w:val="left" w:pos="4522"/>
          <w:tab w:val="left" w:pos="6183"/>
          <w:tab w:val="left" w:pos="7954"/>
        </w:tabs>
        <w:spacing w:line="274" w:lineRule="exact"/>
        <w:ind w:firstLine="0"/>
        <w:jc w:val="both"/>
      </w:pPr>
      <w:r>
        <w:t>предупреждение нарушений</w:t>
      </w:r>
      <w:r>
        <w:tab/>
        <w:t>договорной</w:t>
      </w:r>
      <w:r>
        <w:tab/>
        <w:t>дисциплины,</w:t>
      </w:r>
      <w:r>
        <w:tab/>
        <w:t>действующего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</w:pPr>
      <w:r>
        <w:t>законодательства,</w:t>
      </w:r>
    </w:p>
    <w:p w:rsidR="002F2A73" w:rsidRDefault="007A7A2B" w:rsidP="00E66C7D">
      <w:pPr>
        <w:pStyle w:val="20"/>
        <w:numPr>
          <w:ilvl w:val="0"/>
          <w:numId w:val="13"/>
        </w:numPr>
        <w:shd w:val="clear" w:color="auto" w:fill="auto"/>
        <w:tabs>
          <w:tab w:val="left" w:pos="648"/>
        </w:tabs>
        <w:spacing w:line="274" w:lineRule="exact"/>
        <w:ind w:firstLine="0"/>
        <w:jc w:val="both"/>
      </w:pPr>
      <w:r>
        <w:t>возмещение за счет виновных лиц ущерба, причиненного Обществу.</w:t>
      </w:r>
    </w:p>
    <w:p w:rsidR="002F2A73" w:rsidRDefault="007A7A2B" w:rsidP="00E66C7D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line="274" w:lineRule="exact"/>
        <w:ind w:firstLine="0"/>
        <w:jc w:val="both"/>
      </w:pPr>
      <w:r>
        <w:t>Основанием для предъявлени</w:t>
      </w:r>
      <w:r>
        <w:t>я претензий и исков являются нарушения предусмотренных законодательством или договором обязательств, за которые установлена ответственность нарушителя</w:t>
      </w:r>
    </w:p>
    <w:p w:rsidR="002F2A73" w:rsidRDefault="007A7A2B" w:rsidP="00E66C7D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line="274" w:lineRule="exact"/>
        <w:ind w:firstLine="0"/>
        <w:jc w:val="both"/>
      </w:pPr>
      <w:r>
        <w:rPr>
          <w:rStyle w:val="23"/>
        </w:rPr>
        <w:t>Претензия</w:t>
      </w:r>
      <w:r>
        <w:t xml:space="preserve"> - заявленное другому лицу в письменной форме требование о восстановлении нарушенных имущественн</w:t>
      </w:r>
      <w:r>
        <w:t>ых и неимущественных прав и охраняемых законом интересов организации, основанных на законодательстве или договоре.</w:t>
      </w:r>
    </w:p>
    <w:p w:rsidR="002F2A73" w:rsidRDefault="007A7A2B" w:rsidP="00E66C7D">
      <w:pPr>
        <w:pStyle w:val="20"/>
        <w:numPr>
          <w:ilvl w:val="0"/>
          <w:numId w:val="12"/>
        </w:numPr>
        <w:shd w:val="clear" w:color="auto" w:fill="auto"/>
        <w:tabs>
          <w:tab w:val="left" w:pos="1339"/>
        </w:tabs>
        <w:spacing w:line="274" w:lineRule="exact"/>
        <w:ind w:firstLine="0"/>
        <w:jc w:val="both"/>
      </w:pPr>
      <w:r>
        <w:rPr>
          <w:rStyle w:val="23"/>
        </w:rPr>
        <w:t>Иском</w:t>
      </w:r>
      <w:r>
        <w:t xml:space="preserve"> является направленное органу, уполномоченному разрешать соответствующие споры в соответствии с их подведомственностью и подсудностью, письменное заявление Общества об оспаривании или восстановлении в принудительном порядке нарушенных имущественных и неиму</w:t>
      </w:r>
      <w:r>
        <w:t>щественных прав и охраняемых законом интересов, основанных на законодательстве или договоре.</w:t>
      </w:r>
    </w:p>
    <w:p w:rsidR="002F2A73" w:rsidRDefault="007A7A2B" w:rsidP="00E66C7D">
      <w:pPr>
        <w:pStyle w:val="20"/>
        <w:numPr>
          <w:ilvl w:val="0"/>
          <w:numId w:val="12"/>
        </w:numPr>
        <w:shd w:val="clear" w:color="auto" w:fill="auto"/>
        <w:tabs>
          <w:tab w:val="left" w:pos="1182"/>
        </w:tabs>
        <w:spacing w:after="567" w:line="274" w:lineRule="exact"/>
        <w:ind w:firstLine="0"/>
        <w:jc w:val="both"/>
      </w:pPr>
      <w:r>
        <w:t>Право подписания претензий и исков от имени Общества имеет руководитель Общества, а также лица, специально уполномоченные на то приказом руководителя Общества либо</w:t>
      </w:r>
      <w:r>
        <w:t xml:space="preserve"> доверенностью.</w:t>
      </w:r>
    </w:p>
    <w:p w:rsidR="002F2A73" w:rsidRDefault="007A7A2B" w:rsidP="00E66C7D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915"/>
        </w:tabs>
        <w:spacing w:after="211" w:line="240" w:lineRule="exact"/>
        <w:ind w:firstLine="0"/>
      </w:pPr>
      <w:bookmarkStart w:id="8" w:name="bookmark7"/>
      <w:r>
        <w:t>Субъекты претензионно-исковой работы</w:t>
      </w:r>
      <w:bookmarkEnd w:id="8"/>
    </w:p>
    <w:p w:rsidR="002F2A73" w:rsidRDefault="007A7A2B" w:rsidP="00E66C7D">
      <w:pPr>
        <w:pStyle w:val="20"/>
        <w:numPr>
          <w:ilvl w:val="1"/>
          <w:numId w:val="7"/>
        </w:numPr>
        <w:shd w:val="clear" w:color="auto" w:fill="auto"/>
        <w:tabs>
          <w:tab w:val="left" w:pos="1022"/>
        </w:tabs>
        <w:spacing w:line="274" w:lineRule="exact"/>
        <w:ind w:firstLine="0"/>
        <w:jc w:val="both"/>
      </w:pPr>
      <w:r>
        <w:t>Ведение претензионно-исковой работы осуществляет закрепленный юрист Общества.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t>Юрист обязан оформлять претензии и исковые заявления, если соответствующими заинтересованными службами ему переданы все необх</w:t>
      </w:r>
      <w:r>
        <w:t>одимые документы, достоверно свидетельствующие о нарушениях и обоснованности предъявляемых претензий и исков.</w:t>
      </w:r>
    </w:p>
    <w:p w:rsidR="002F2A73" w:rsidRDefault="007A7A2B" w:rsidP="00E66C7D">
      <w:pPr>
        <w:pStyle w:val="20"/>
        <w:shd w:val="clear" w:color="auto" w:fill="auto"/>
        <w:spacing w:after="567" w:line="274" w:lineRule="exact"/>
        <w:ind w:firstLine="0"/>
        <w:jc w:val="both"/>
      </w:pPr>
      <w:r>
        <w:t>2.3. Требования юриста о подготовке и передаче ему необходимой для ведения претензионно-исковой работы документации (копий бухгалтерских документо</w:t>
      </w:r>
      <w:r>
        <w:t>в, спецификаций, технических обоснований и пр.) являются обязательными для исполнения заинтересованными службами, которым по характеру выполняемых ими производственно-хозяйственных и управленческих функций такие требования предъявляются.</w:t>
      </w:r>
    </w:p>
    <w:p w:rsidR="002F2A73" w:rsidRDefault="007A7A2B" w:rsidP="00E66C7D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1726"/>
        </w:tabs>
        <w:spacing w:after="215" w:line="240" w:lineRule="exact"/>
        <w:ind w:firstLine="0"/>
      </w:pPr>
      <w:bookmarkStart w:id="9" w:name="bookmark8"/>
      <w:r>
        <w:t xml:space="preserve">Делопроизводство </w:t>
      </w:r>
      <w:r>
        <w:t>при ведении претензионно-исковой работы</w:t>
      </w:r>
      <w:bookmarkEnd w:id="9"/>
    </w:p>
    <w:p w:rsidR="002F2A73" w:rsidRDefault="007A7A2B" w:rsidP="00E66C7D">
      <w:pPr>
        <w:pStyle w:val="20"/>
        <w:numPr>
          <w:ilvl w:val="0"/>
          <w:numId w:val="14"/>
        </w:numPr>
        <w:shd w:val="clear" w:color="auto" w:fill="auto"/>
        <w:tabs>
          <w:tab w:val="left" w:pos="840"/>
        </w:tabs>
        <w:spacing w:line="274" w:lineRule="exact"/>
        <w:ind w:firstLine="0"/>
      </w:pPr>
      <w:r>
        <w:t>Регистрация документооборота при ведении претензионной-исковой работы осуществляется юристом в отдельном журнале.</w:t>
      </w:r>
    </w:p>
    <w:p w:rsidR="002F2A73" w:rsidRDefault="007A7A2B" w:rsidP="00E66C7D">
      <w:pPr>
        <w:pStyle w:val="20"/>
        <w:numPr>
          <w:ilvl w:val="0"/>
          <w:numId w:val="14"/>
        </w:numPr>
        <w:shd w:val="clear" w:color="auto" w:fill="auto"/>
        <w:tabs>
          <w:tab w:val="left" w:pos="859"/>
        </w:tabs>
        <w:spacing w:line="274" w:lineRule="exact"/>
        <w:ind w:firstLine="0"/>
        <w:jc w:val="both"/>
        <w:sectPr w:rsidR="002F2A73">
          <w:pgSz w:w="11900" w:h="16840"/>
          <w:pgMar w:top="1723" w:right="601" w:bottom="1723" w:left="1363" w:header="0" w:footer="3" w:gutter="0"/>
          <w:cols w:space="720"/>
          <w:noEndnote/>
          <w:docGrid w:linePitch="360"/>
        </w:sectPr>
      </w:pPr>
      <w:r>
        <w:t>Претензии подшиваются в отдельную папку-регистр.</w:t>
      </w:r>
    </w:p>
    <w:p w:rsidR="002F2A73" w:rsidRDefault="007A7A2B" w:rsidP="00E66C7D">
      <w:pPr>
        <w:pStyle w:val="20"/>
        <w:numPr>
          <w:ilvl w:val="0"/>
          <w:numId w:val="14"/>
        </w:numPr>
        <w:shd w:val="clear" w:color="auto" w:fill="auto"/>
        <w:tabs>
          <w:tab w:val="left" w:pos="1503"/>
        </w:tabs>
        <w:spacing w:line="278" w:lineRule="exact"/>
        <w:ind w:firstLine="0"/>
        <w:jc w:val="both"/>
      </w:pPr>
      <w:r>
        <w:lastRenderedPageBreak/>
        <w:t>Документы по судебно-исковой раб</w:t>
      </w:r>
      <w:r>
        <w:t>оте подшиваются после завершения дела в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6499"/>
        </w:tabs>
        <w:spacing w:line="278" w:lineRule="exact"/>
        <w:ind w:firstLine="0"/>
        <w:jc w:val="both"/>
      </w:pPr>
      <w:r>
        <w:t>папку-регистр «Рассмотренные дела за 20</w:t>
      </w:r>
      <w:r>
        <w:tab/>
        <w:t>год» (каждое дело в отдельном</w:t>
      </w:r>
    </w:p>
    <w:p w:rsidR="002F2A73" w:rsidRDefault="007A7A2B" w:rsidP="00E66C7D">
      <w:pPr>
        <w:pStyle w:val="20"/>
        <w:shd w:val="clear" w:color="auto" w:fill="auto"/>
        <w:spacing w:line="278" w:lineRule="exact"/>
        <w:ind w:firstLine="0"/>
        <w:jc w:val="both"/>
      </w:pPr>
      <w:r>
        <w:t>файле), по завершении календарного года передаются в архив.</w:t>
      </w:r>
    </w:p>
    <w:p w:rsidR="002F2A73" w:rsidRDefault="007A7A2B" w:rsidP="00E66C7D">
      <w:pPr>
        <w:pStyle w:val="20"/>
        <w:numPr>
          <w:ilvl w:val="0"/>
          <w:numId w:val="14"/>
        </w:numPr>
        <w:shd w:val="clear" w:color="auto" w:fill="auto"/>
        <w:tabs>
          <w:tab w:val="left" w:pos="1517"/>
        </w:tabs>
        <w:spacing w:line="278" w:lineRule="exact"/>
        <w:ind w:firstLine="0"/>
        <w:jc w:val="both"/>
      </w:pPr>
      <w:r>
        <w:t>Форма служебного журнала учета претензионно-исковой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36"/>
        <w:gridCol w:w="1992"/>
        <w:gridCol w:w="2803"/>
        <w:gridCol w:w="2563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b"/>
              </w:rPr>
              <w:t>№</w:t>
            </w:r>
          </w:p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b"/>
              </w:rPr>
              <w:t>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b"/>
              </w:rPr>
              <w:t>Наименование</w:t>
            </w:r>
          </w:p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b"/>
              </w:rPr>
              <w:t>контрагента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b"/>
              </w:rPr>
              <w:t>Наименование</w:t>
            </w:r>
          </w:p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b"/>
              </w:rPr>
              <w:t>оформленного</w:t>
            </w:r>
          </w:p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b"/>
              </w:rPr>
              <w:t>документа</w:t>
            </w:r>
          </w:p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b"/>
              </w:rPr>
              <w:t>(претензия,</w:t>
            </w:r>
          </w:p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b"/>
              </w:rPr>
              <w:t>иск)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Сумма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Результат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7A7A2B" w:rsidP="00E66C7D">
      <w:pPr>
        <w:pStyle w:val="36"/>
        <w:framePr w:w="10205" w:wrap="notBeside" w:vAnchor="text" w:hAnchor="text" w:xAlign="center" w:y="1"/>
        <w:shd w:val="clear" w:color="auto" w:fill="auto"/>
        <w:spacing w:line="240" w:lineRule="exact"/>
      </w:pPr>
      <w:r>
        <w:t>3.5 Журнал желательно вести в электронном виде.</w:t>
      </w:r>
    </w:p>
    <w:p w:rsidR="002F2A73" w:rsidRDefault="002F2A73" w:rsidP="00E66C7D">
      <w:pPr>
        <w:framePr w:w="10205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7A7A2B" w:rsidP="00E66C7D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545"/>
        </w:tabs>
        <w:spacing w:before="281" w:after="206" w:line="240" w:lineRule="exact"/>
        <w:ind w:firstLine="0"/>
      </w:pPr>
      <w:bookmarkStart w:id="10" w:name="bookmark9"/>
      <w:r>
        <w:t>Ответственность субъектов претензионно-исковой работы</w:t>
      </w:r>
      <w:bookmarkEnd w:id="10"/>
    </w:p>
    <w:p w:rsidR="002F2A73" w:rsidRDefault="007A7A2B" w:rsidP="00E66C7D">
      <w:pPr>
        <w:pStyle w:val="20"/>
        <w:numPr>
          <w:ilvl w:val="1"/>
          <w:numId w:val="7"/>
        </w:numPr>
        <w:shd w:val="clear" w:color="auto" w:fill="auto"/>
        <w:tabs>
          <w:tab w:val="left" w:pos="1695"/>
        </w:tabs>
        <w:spacing w:line="274" w:lineRule="exact"/>
        <w:ind w:firstLine="0"/>
        <w:jc w:val="both"/>
      </w:pPr>
      <w:r>
        <w:t xml:space="preserve">Ответственные лица (главные бухгалтера/бухгалтера, </w:t>
      </w:r>
      <w:r>
        <w:t>менеджеры по продажам) несут персональную дисциплинарную и материальную ответственность за несообщение или несвоевременное сообщение комиссии по работе с дебиторской задолженностью сведений о нарушении контрагентами договорных обязательств или другими лица</w:t>
      </w:r>
      <w:r>
        <w:t>ми, причиняющими ущерб Обществу, а также за непредоставдение или несвоевременное предоставление документации, затребованной при ведении претензионно-исковой работы.</w:t>
      </w:r>
    </w:p>
    <w:p w:rsidR="002F2A73" w:rsidRDefault="007A7A2B" w:rsidP="00E66C7D">
      <w:pPr>
        <w:pStyle w:val="20"/>
        <w:numPr>
          <w:ilvl w:val="1"/>
          <w:numId w:val="7"/>
        </w:numPr>
        <w:shd w:val="clear" w:color="auto" w:fill="auto"/>
        <w:tabs>
          <w:tab w:val="left" w:pos="1695"/>
        </w:tabs>
        <w:spacing w:line="274" w:lineRule="exact"/>
        <w:ind w:firstLine="0"/>
        <w:jc w:val="both"/>
      </w:pPr>
      <w:r>
        <w:t>Фактические убытки от срывов и некачественной подготовки претензий и исков считаются произв</w:t>
      </w:r>
      <w:r>
        <w:t>одственным упущением и относятся на фонд оплаты труда.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</w:pPr>
      <w:r>
        <w:t>В случае установления вины должностных лиц и работников Общества при ведении претензионно-исковой работы координатор комиссии по работе с дебиторской задолженностью вправе затребовать соответствующие о</w:t>
      </w:r>
      <w:r>
        <w:t>бъяснения от виновных лиц и оформить материалы для привлечения их к дисциплинарной и материальной ответственности.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  <w:jc w:val="both"/>
        <w:sectPr w:rsidR="002F2A73">
          <w:pgSz w:w="11900" w:h="16840"/>
          <w:pgMar w:top="1053" w:right="678" w:bottom="1053" w:left="1017" w:header="0" w:footer="3" w:gutter="0"/>
          <w:cols w:space="720"/>
          <w:noEndnote/>
          <w:docGrid w:linePitch="360"/>
        </w:sectPr>
      </w:pPr>
      <w:r>
        <w:t>Вид и размеры ответственности устанавливаются приказом по Обществу.</w:t>
      </w:r>
    </w:p>
    <w:p w:rsidR="002F2A73" w:rsidRDefault="007A7A2B" w:rsidP="00E66C7D">
      <w:pPr>
        <w:pStyle w:val="34"/>
        <w:keepNext/>
        <w:keepLines/>
        <w:shd w:val="clear" w:color="auto" w:fill="auto"/>
        <w:spacing w:after="252" w:line="288" w:lineRule="exact"/>
        <w:ind w:firstLine="0"/>
        <w:jc w:val="left"/>
      </w:pPr>
      <w:bookmarkStart w:id="11" w:name="bookmark10"/>
      <w:r>
        <w:lastRenderedPageBreak/>
        <w:t xml:space="preserve">Раздел </w:t>
      </w:r>
      <w:r>
        <w:rPr>
          <w:lang w:val="en-US" w:eastAsia="en-US" w:bidi="en-US"/>
        </w:rPr>
        <w:t>III</w:t>
      </w:r>
      <w:r w:rsidRPr="00E66C7D">
        <w:rPr>
          <w:lang w:eastAsia="en-US" w:bidi="en-US"/>
        </w:rPr>
        <w:t xml:space="preserve">. </w:t>
      </w:r>
      <w:r>
        <w:t>Организация претензионной работы 1. Общи</w:t>
      </w:r>
      <w:r>
        <w:t>е положения</w:t>
      </w:r>
      <w:bookmarkEnd w:id="11"/>
    </w:p>
    <w:p w:rsidR="002F2A73" w:rsidRDefault="007A7A2B" w:rsidP="00E66C7D">
      <w:pPr>
        <w:pStyle w:val="20"/>
        <w:numPr>
          <w:ilvl w:val="0"/>
          <w:numId w:val="15"/>
        </w:numPr>
        <w:shd w:val="clear" w:color="auto" w:fill="auto"/>
        <w:tabs>
          <w:tab w:val="left" w:pos="2136"/>
        </w:tabs>
        <w:spacing w:line="274" w:lineRule="exact"/>
        <w:ind w:firstLine="0"/>
        <w:jc w:val="both"/>
      </w:pPr>
      <w:r>
        <w:t>Претензия предъявляется в письменной форме и подписывается:</w:t>
      </w:r>
    </w:p>
    <w:p w:rsidR="002F2A73" w:rsidRDefault="007A7A2B" w:rsidP="00E66C7D">
      <w:pPr>
        <w:pStyle w:val="20"/>
        <w:numPr>
          <w:ilvl w:val="0"/>
          <w:numId w:val="13"/>
        </w:numPr>
        <w:shd w:val="clear" w:color="auto" w:fill="auto"/>
        <w:tabs>
          <w:tab w:val="left" w:pos="964"/>
        </w:tabs>
        <w:spacing w:line="274" w:lineRule="exact"/>
        <w:ind w:firstLine="0"/>
        <w:jc w:val="both"/>
      </w:pPr>
      <w:r>
        <w:t>руководителем Общества или лицом, имеющим соответствующие полномочия на основании доверенности, оформленной в соответствии с требованиями гражданского законодательства Российской Федер</w:t>
      </w:r>
      <w:r>
        <w:t>ации,</w:t>
      </w:r>
    </w:p>
    <w:p w:rsidR="002F2A73" w:rsidRDefault="007A7A2B" w:rsidP="00E66C7D">
      <w:pPr>
        <w:pStyle w:val="20"/>
        <w:numPr>
          <w:ilvl w:val="0"/>
          <w:numId w:val="13"/>
        </w:numPr>
        <w:shd w:val="clear" w:color="auto" w:fill="auto"/>
        <w:tabs>
          <w:tab w:val="left" w:pos="964"/>
        </w:tabs>
        <w:spacing w:line="274" w:lineRule="exact"/>
        <w:ind w:firstLine="0"/>
        <w:jc w:val="both"/>
      </w:pPr>
      <w:r>
        <w:t>главным бухгалтером Общества (при наличии).</w:t>
      </w:r>
    </w:p>
    <w:p w:rsidR="002F2A73" w:rsidRDefault="007A7A2B" w:rsidP="00E66C7D">
      <w:pPr>
        <w:pStyle w:val="20"/>
        <w:numPr>
          <w:ilvl w:val="0"/>
          <w:numId w:val="15"/>
        </w:numPr>
        <w:shd w:val="clear" w:color="auto" w:fill="auto"/>
        <w:tabs>
          <w:tab w:val="left" w:pos="1583"/>
        </w:tabs>
        <w:spacing w:line="274" w:lineRule="exact"/>
        <w:ind w:firstLine="0"/>
        <w:jc w:val="both"/>
      </w:pPr>
      <w:r>
        <w:t>В претензии указываются: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</w:pPr>
      <w:r>
        <w:t>требования Общества;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</w:pPr>
      <w:r>
        <w:t>сумма претензии и обоснованный ее расчет, если претензия подлежит денежной оценке;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</w:pPr>
      <w:r>
        <w:t xml:space="preserve">обстоятельства, на которых основываются требования, и доказательства, </w:t>
      </w:r>
      <w:r>
        <w:t>подтверждающие их;</w:t>
      </w:r>
    </w:p>
    <w:p w:rsidR="002F2A73" w:rsidRDefault="007A7A2B" w:rsidP="00E66C7D">
      <w:pPr>
        <w:pStyle w:val="20"/>
        <w:shd w:val="clear" w:color="auto" w:fill="auto"/>
        <w:spacing w:line="274" w:lineRule="exact"/>
        <w:ind w:firstLine="0"/>
      </w:pPr>
      <w:r>
        <w:t>перечень прилагаемых к претензии документов и других доказательств; иные сведения, необходимые для урегулирования спора.</w:t>
      </w:r>
    </w:p>
    <w:p w:rsidR="002F2A73" w:rsidRDefault="007A7A2B" w:rsidP="00E66C7D">
      <w:pPr>
        <w:pStyle w:val="20"/>
        <w:numPr>
          <w:ilvl w:val="0"/>
          <w:numId w:val="15"/>
        </w:numPr>
        <w:shd w:val="clear" w:color="auto" w:fill="auto"/>
        <w:tabs>
          <w:tab w:val="left" w:pos="2136"/>
        </w:tabs>
        <w:spacing w:line="274" w:lineRule="exact"/>
        <w:ind w:firstLine="0"/>
        <w:jc w:val="both"/>
      </w:pPr>
      <w:r>
        <w:t>Претензия отправляется</w:t>
      </w:r>
    </w:p>
    <w:p w:rsidR="002F2A73" w:rsidRDefault="007A7A2B" w:rsidP="00E66C7D">
      <w:pPr>
        <w:pStyle w:val="20"/>
        <w:numPr>
          <w:ilvl w:val="0"/>
          <w:numId w:val="13"/>
        </w:numPr>
        <w:shd w:val="clear" w:color="auto" w:fill="auto"/>
        <w:tabs>
          <w:tab w:val="left" w:pos="969"/>
        </w:tabs>
        <w:spacing w:line="274" w:lineRule="exact"/>
        <w:ind w:firstLine="0"/>
        <w:jc w:val="both"/>
      </w:pPr>
      <w:r>
        <w:t>заказным или ценным письмом с уведомлением о вручении,</w:t>
      </w:r>
    </w:p>
    <w:p w:rsidR="002F2A73" w:rsidRDefault="007A7A2B" w:rsidP="00E66C7D">
      <w:pPr>
        <w:pStyle w:val="20"/>
        <w:numPr>
          <w:ilvl w:val="0"/>
          <w:numId w:val="13"/>
        </w:numPr>
        <w:shd w:val="clear" w:color="auto" w:fill="auto"/>
        <w:tabs>
          <w:tab w:val="left" w:pos="978"/>
        </w:tabs>
        <w:spacing w:line="274" w:lineRule="exact"/>
        <w:ind w:firstLine="0"/>
        <w:jc w:val="both"/>
      </w:pPr>
      <w:r>
        <w:t xml:space="preserve">с использованием иных средств связи, </w:t>
      </w:r>
      <w:r>
        <w:t>обеспечивающих фиксирование ее отправления (в том числе, с использованием электронной цифровой подписи) (если это предусмотрено договором с контрагентом),</w:t>
      </w:r>
    </w:p>
    <w:p w:rsidR="002F2A73" w:rsidRDefault="007A7A2B" w:rsidP="00E66C7D">
      <w:pPr>
        <w:pStyle w:val="20"/>
        <w:numPr>
          <w:ilvl w:val="0"/>
          <w:numId w:val="13"/>
        </w:numPr>
        <w:shd w:val="clear" w:color="auto" w:fill="auto"/>
        <w:tabs>
          <w:tab w:val="left" w:pos="969"/>
        </w:tabs>
        <w:spacing w:after="60" w:line="274" w:lineRule="exact"/>
        <w:ind w:firstLine="0"/>
        <w:jc w:val="both"/>
      </w:pPr>
      <w:r>
        <w:t>вручается под расписку.</w:t>
      </w:r>
    </w:p>
    <w:p w:rsidR="002F2A73" w:rsidRDefault="007A7A2B" w:rsidP="00E66C7D">
      <w:pPr>
        <w:pStyle w:val="20"/>
        <w:shd w:val="clear" w:color="auto" w:fill="auto"/>
        <w:spacing w:after="60" w:line="274" w:lineRule="exact"/>
        <w:ind w:firstLine="0"/>
        <w:jc w:val="both"/>
      </w:pPr>
      <w:r>
        <w:t>К претензии прилагаются надлежаще заверенные копии документов, подтверждающие</w:t>
      </w:r>
      <w:r>
        <w:t xml:space="preserve"> предъявленные Обществом требования, или выписки из них, если эти документы отсутствуют у контрагента.</w:t>
      </w:r>
    </w:p>
    <w:p w:rsidR="002F2A73" w:rsidRDefault="007A7A2B" w:rsidP="00E66C7D">
      <w:pPr>
        <w:pStyle w:val="20"/>
        <w:numPr>
          <w:ilvl w:val="0"/>
          <w:numId w:val="15"/>
        </w:numPr>
        <w:shd w:val="clear" w:color="auto" w:fill="auto"/>
        <w:tabs>
          <w:tab w:val="left" w:pos="2136"/>
        </w:tabs>
        <w:spacing w:line="274" w:lineRule="exact"/>
        <w:ind w:firstLine="0"/>
        <w:jc w:val="both"/>
      </w:pPr>
      <w:r>
        <w:t>В претензии указывается срок её рассмотрения в соответствии с договором (если договором срок не оговаривается, то в течение 7 (семи) календарных дней с д</w:t>
      </w:r>
      <w:r>
        <w:t>аты ее получения).</w:t>
      </w:r>
    </w:p>
    <w:p w:rsidR="002F2A73" w:rsidRDefault="007A7A2B" w:rsidP="00E66C7D">
      <w:pPr>
        <w:pStyle w:val="20"/>
        <w:numPr>
          <w:ilvl w:val="0"/>
          <w:numId w:val="15"/>
        </w:numPr>
        <w:shd w:val="clear" w:color="auto" w:fill="auto"/>
        <w:tabs>
          <w:tab w:val="left" w:pos="2136"/>
        </w:tabs>
        <w:spacing w:line="274" w:lineRule="exact"/>
        <w:ind w:firstLine="0"/>
        <w:jc w:val="both"/>
        <w:sectPr w:rsidR="002F2A73">
          <w:headerReference w:type="default" r:id="rId22"/>
          <w:footerReference w:type="even" r:id="rId23"/>
          <w:footerReference w:type="default" r:id="rId24"/>
          <w:footerReference w:type="first" r:id="rId25"/>
          <w:pgSz w:w="11900" w:h="16840"/>
          <w:pgMar w:top="1064" w:right="711" w:bottom="1064" w:left="985" w:header="0" w:footer="3" w:gutter="0"/>
          <w:cols w:space="720"/>
          <w:noEndnote/>
          <w:titlePg/>
          <w:docGrid w:linePitch="360"/>
        </w:sectPr>
      </w:pPr>
      <w:r>
        <w:t>В зависимости от сложившихся отношений с контрагентом, целесообразно подразделять виды претензий на письмо-напоминание об</w:t>
      </w:r>
      <w:r>
        <w:t xml:space="preserve"> оплате, претензию, предарбитражное предупреждение (Приложения № 3,4,5).</w:t>
      </w:r>
    </w:p>
    <w:p w:rsidR="002F2A73" w:rsidRDefault="007A7A2B" w:rsidP="00E66C7D">
      <w:pPr>
        <w:pStyle w:val="29"/>
        <w:framePr w:w="14870" w:wrap="notBeside" w:vAnchor="text" w:hAnchor="text" w:xAlign="center" w:y="1"/>
        <w:shd w:val="clear" w:color="auto" w:fill="auto"/>
        <w:spacing w:line="240" w:lineRule="exact"/>
      </w:pPr>
      <w:r>
        <w:rPr>
          <w:rStyle w:val="2c"/>
          <w:b/>
          <w:bCs/>
        </w:rPr>
        <w:lastRenderedPageBreak/>
        <w:t>2. Алгоритм претензионной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946"/>
        <w:gridCol w:w="2995"/>
        <w:gridCol w:w="2131"/>
        <w:gridCol w:w="2112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Операция (действие)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Срок исполнения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b"/>
              </w:rPr>
              <w:t>Ответственное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b"/>
              </w:rPr>
              <w:t>лицо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Примечание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Составление акта заседания комиссии по работе с дебиторской задолженностью с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>перечнем контрагентов, нарушивших свои обязательства,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>суммой задолженности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>рекомендациями по ликвидации (уменьшению) задолженности руководителю общества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-указаниями в качестве способа ликвидации (уменьшения) дебиторской задолженности направление претензии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a"/>
              </w:rPr>
              <w:t>В течение 1 дня после заседания комиссии по работе с дебиторской задолженностью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a"/>
              </w:rPr>
              <w:t>Начальник сектора по работе с дебиторской задолженностью «ЦПО»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after="600" w:line="274" w:lineRule="exact"/>
              <w:ind w:firstLine="0"/>
              <w:jc w:val="both"/>
            </w:pPr>
            <w:r>
              <w:rPr>
                <w:rStyle w:val="2a"/>
              </w:rPr>
              <w:t>Акт заседания комиссии - Приложение № 1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before="600" w:line="240" w:lineRule="exact"/>
              <w:ind w:firstLine="0"/>
            </w:pPr>
            <w:r>
              <w:rPr>
                <w:rStyle w:val="2d"/>
              </w:rPr>
              <w:t>)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Направление акта заседания комиссии по дебиторам с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перечнем </w:t>
            </w:r>
            <w:r>
              <w:rPr>
                <w:rStyle w:val="2a"/>
              </w:rPr>
              <w:t>контрагентов, нарушивших свои обязательства,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>суммой задолженности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spacing w:line="274" w:lineRule="exact"/>
              <w:ind w:firstLine="0"/>
            </w:pPr>
            <w:r>
              <w:rPr>
                <w:rStyle w:val="2a"/>
              </w:rPr>
              <w:t>указаниями в качестве способа ликвидации (уменьшения) дебиторской задолженности направление претензии закрепленному юристу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a"/>
              </w:rPr>
              <w:t xml:space="preserve">В течение 1 дня после заседания комиссии по работе с дебиторской </w:t>
            </w:r>
            <w:r>
              <w:rPr>
                <w:rStyle w:val="2a"/>
              </w:rPr>
              <w:t>задолженностью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a"/>
              </w:rPr>
              <w:t>Руководитель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a"/>
              </w:rPr>
              <w:t>общества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Направление закрепленным юристом запроса в другие заинтересованные службы на предоставление копий документов, подтверждающих нарушение контрагентом своих обязательств (договоры, сметы, платежные документы, </w:t>
            </w:r>
            <w:r>
              <w:rPr>
                <w:rStyle w:val="2a"/>
              </w:rPr>
              <w:t>счета-фактуры, акты выполненных работ\оказанных услуг, товарно-транспортные накладные, акты сверок и т.д.)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2 дня после получения указания руководителя общества по способу ликвидации (уменьшения) . дебиторской задолженности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a"/>
              </w:rPr>
              <w:t>юрист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Направление закрепленному юристу копий запрашиваемых документов, подтверждающих нарушение контрагентом своих обязательств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3 дня после получения запроса от юриста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a"/>
              </w:rPr>
              <w:t>Руководитель заинтересованной службы общества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a"/>
              </w:rPr>
              <w:t xml:space="preserve">Подготовка и отправление претензии в адрес </w:t>
            </w:r>
            <w:r>
              <w:rPr>
                <w:rStyle w:val="2a"/>
              </w:rPr>
              <w:t>контрагента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a"/>
              </w:rPr>
              <w:t>2 дня с момента получения копий запрашиваемых в заинтересованных службах документов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a"/>
              </w:rPr>
              <w:t>юрист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Отчет по претензионной работе в адрес комиссии по работе дебиторской задолженностью и руководителя Общества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За 1 день до даты заседания </w:t>
            </w:r>
            <w:r>
              <w:rPr>
                <w:rStyle w:val="2a"/>
              </w:rPr>
              <w:t>комиссии - начальнику сектора по работе с дебиторской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a"/>
              </w:rPr>
              <w:t>юрист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70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a"/>
              </w:rPr>
              <w:t>Раздел II п.З</w:t>
            </w:r>
          </w:p>
        </w:tc>
      </w:tr>
    </w:tbl>
    <w:p w:rsidR="002F2A73" w:rsidRDefault="002F2A73" w:rsidP="00E66C7D">
      <w:pPr>
        <w:framePr w:w="14870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946"/>
        <w:gridCol w:w="2986"/>
        <w:gridCol w:w="2126"/>
        <w:gridCol w:w="2083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22" w:wrap="notBeside" w:vAnchor="text" w:hAnchor="text" w:xAlign="center" w:y="1"/>
              <w:shd w:val="clear" w:color="auto" w:fill="auto"/>
              <w:spacing w:line="380" w:lineRule="exact"/>
              <w:ind w:firstLine="0"/>
            </w:pPr>
            <w:r>
              <w:rPr>
                <w:rStyle w:val="219pt40"/>
              </w:rPr>
              <w:t>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задолженностью ООО «ЦПО» и руководителю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2F2A73" w:rsidP="00E66C7D">
      <w:pPr>
        <w:framePr w:w="14822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spacing w:line="780" w:lineRule="exact"/>
      </w:pPr>
    </w:p>
    <w:p w:rsidR="002F2A73" w:rsidRDefault="007A7A2B" w:rsidP="00E66C7D">
      <w:pPr>
        <w:pStyle w:val="29"/>
        <w:framePr w:w="14837" w:wrap="notBeside" w:vAnchor="text" w:hAnchor="text" w:xAlign="center" w:y="1"/>
        <w:shd w:val="clear" w:color="auto" w:fill="auto"/>
        <w:spacing w:line="240" w:lineRule="exact"/>
      </w:pPr>
      <w:r>
        <w:t>3.Отчет по претензионной работе за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091"/>
        <w:gridCol w:w="1891"/>
        <w:gridCol w:w="1896"/>
        <w:gridCol w:w="3187"/>
        <w:gridCol w:w="2078"/>
        <w:gridCol w:w="2035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Наименование дебитора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>Сумма</w:t>
            </w:r>
          </w:p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>задолженности, в руб.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>Период</w:t>
            </w:r>
          </w:p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возникновения</w:t>
            </w:r>
          </w:p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задолженности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>Работа, проведенная по взысканию задолженности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b"/>
              </w:rPr>
              <w:t>Срок погашения задолженности по претензии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Результат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37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b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2F2A73" w:rsidP="00E66C7D">
      <w:pPr>
        <w:framePr w:w="14837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7A7A2B" w:rsidP="00E66C7D">
      <w:pPr>
        <w:pStyle w:val="20"/>
        <w:shd w:val="clear" w:color="auto" w:fill="auto"/>
        <w:spacing w:before="216" w:line="240" w:lineRule="exact"/>
        <w:ind w:firstLine="0"/>
      </w:pPr>
      <w:r>
        <w:t>Подписи:</w:t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  <w:sectPr w:rsidR="002F2A73">
          <w:pgSz w:w="16840" w:h="11900" w:orient="landscape"/>
          <w:pgMar w:top="623" w:right="919" w:bottom="1329" w:left="1050" w:header="0" w:footer="3" w:gutter="0"/>
          <w:cols w:space="720"/>
          <w:noEndnote/>
          <w:docGrid w:linePitch="360"/>
        </w:sectPr>
      </w:pPr>
      <w:r>
        <w:t>Закрепленный юрист</w:t>
      </w:r>
    </w:p>
    <w:p w:rsidR="002F2A73" w:rsidRDefault="007A7A2B" w:rsidP="00E66C7D">
      <w:pPr>
        <w:pStyle w:val="34"/>
        <w:keepNext/>
        <w:keepLines/>
        <w:shd w:val="clear" w:color="auto" w:fill="auto"/>
        <w:spacing w:line="566" w:lineRule="exact"/>
        <w:ind w:firstLine="0"/>
        <w:jc w:val="center"/>
      </w:pPr>
      <w:bookmarkStart w:id="12" w:name="bookmark11"/>
      <w:r>
        <w:lastRenderedPageBreak/>
        <w:t>Раздел IV. Организация исковой работы</w:t>
      </w:r>
      <w:r>
        <w:br/>
        <w:t xml:space="preserve">1.Общие </w:t>
      </w:r>
      <w:r>
        <w:t>положения</w:t>
      </w:r>
      <w:bookmarkEnd w:id="12"/>
    </w:p>
    <w:p w:rsidR="002F2A73" w:rsidRDefault="007A7A2B" w:rsidP="00E66C7D">
      <w:pPr>
        <w:pStyle w:val="20"/>
        <w:numPr>
          <w:ilvl w:val="0"/>
          <w:numId w:val="18"/>
        </w:numPr>
        <w:shd w:val="clear" w:color="auto" w:fill="auto"/>
        <w:spacing w:line="274" w:lineRule="exact"/>
        <w:ind w:firstLine="0"/>
        <w:jc w:val="both"/>
      </w:pPr>
      <w:r>
        <w:t xml:space="preserve"> В случае полного или частичного отказа в удовлетворении претензии или неполучения в срок ответа на претензию Общество предъявляет исковое заявление.</w:t>
      </w:r>
    </w:p>
    <w:p w:rsidR="002F2A73" w:rsidRDefault="007A7A2B" w:rsidP="00E66C7D">
      <w:pPr>
        <w:pStyle w:val="20"/>
        <w:numPr>
          <w:ilvl w:val="0"/>
          <w:numId w:val="18"/>
        </w:numPr>
        <w:shd w:val="clear" w:color="auto" w:fill="auto"/>
        <w:spacing w:line="274" w:lineRule="exact"/>
        <w:ind w:firstLine="0"/>
        <w:jc w:val="both"/>
      </w:pPr>
      <w:r>
        <w:t xml:space="preserve"> Исковые заявления предъявляется в письменной форме и подписываются руководителем Общества или лицом, имеющим соответствующие полномочия на основании доверенности, оформленной в соответствии с требованиями гражданского законодательства Российской Федерации</w:t>
      </w:r>
      <w:r>
        <w:t>.</w:t>
      </w:r>
    </w:p>
    <w:p w:rsidR="002F2A73" w:rsidRDefault="007A7A2B" w:rsidP="00E66C7D">
      <w:pPr>
        <w:pStyle w:val="20"/>
        <w:numPr>
          <w:ilvl w:val="0"/>
          <w:numId w:val="18"/>
        </w:numPr>
        <w:shd w:val="clear" w:color="auto" w:fill="auto"/>
        <w:tabs>
          <w:tab w:val="left" w:pos="1038"/>
        </w:tabs>
        <w:spacing w:line="274" w:lineRule="exact"/>
        <w:ind w:firstLine="0"/>
        <w:jc w:val="both"/>
        <w:sectPr w:rsidR="002F2A73">
          <w:footerReference w:type="even" r:id="rId26"/>
          <w:footerReference w:type="default" r:id="rId27"/>
          <w:footerReference w:type="first" r:id="rId28"/>
          <w:pgSz w:w="11900" w:h="16840"/>
          <w:pgMar w:top="1055" w:right="621" w:bottom="1055" w:left="1286" w:header="0" w:footer="3" w:gutter="0"/>
          <w:cols w:space="720"/>
          <w:noEndnote/>
          <w:titlePg/>
          <w:docGrid w:linePitch="360"/>
        </w:sectPr>
      </w:pPr>
      <w:r>
        <w:t>Требования, указанные в претензии, должны совпадать с предметом и основанием искового заявления.</w:t>
      </w:r>
    </w:p>
    <w:p w:rsidR="002F2A73" w:rsidRDefault="007A7A2B" w:rsidP="00E66C7D">
      <w:pPr>
        <w:spacing w:line="477" w:lineRule="exact"/>
      </w:pPr>
      <w:r>
        <w:lastRenderedPageBreak/>
        <w:pict>
          <v:shape id="_x0000_s1046" type="#_x0000_t202" style="position:absolute;margin-left:235.9pt;margin-top:8.65pt;width:7.2pt;height:18.8pt;z-index:251657731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40"/>
                    <w:shd w:val="clear" w:color="auto" w:fill="auto"/>
                    <w:spacing w:before="0" w:line="32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(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63.2pt;margin-top:0;width:6.5pt;height:16.9pt;z-index:251657732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40"/>
                    <w:shd w:val="clear" w:color="auto" w:fill="auto"/>
                    <w:spacing w:before="0" w:line="32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(</w:t>
                  </w:r>
                </w:p>
              </w:txbxContent>
            </v:textbox>
            <w10:wrap anchorx="margin"/>
          </v:shape>
        </w:pict>
      </w:r>
    </w:p>
    <w:p w:rsidR="002F2A73" w:rsidRDefault="002F2A73" w:rsidP="00E66C7D">
      <w:pPr>
        <w:rPr>
          <w:sz w:val="2"/>
          <w:szCs w:val="2"/>
        </w:rPr>
        <w:sectPr w:rsidR="002F2A73">
          <w:pgSz w:w="16840" w:h="11900" w:orient="landscape"/>
          <w:pgMar w:top="520" w:right="904" w:bottom="1200" w:left="1046" w:header="0" w:footer="3" w:gutter="0"/>
          <w:cols w:space="720"/>
          <w:noEndnote/>
          <w:docGrid w:linePitch="360"/>
        </w:sectPr>
      </w:pPr>
    </w:p>
    <w:p w:rsidR="002F2A73" w:rsidRDefault="007A7A2B" w:rsidP="00E66C7D">
      <w:pPr>
        <w:pStyle w:val="34"/>
        <w:keepNext/>
        <w:keepLines/>
        <w:shd w:val="clear" w:color="auto" w:fill="auto"/>
        <w:spacing w:after="492" w:line="240" w:lineRule="exact"/>
        <w:ind w:firstLine="0"/>
        <w:jc w:val="center"/>
      </w:pPr>
      <w:bookmarkStart w:id="13" w:name="bookmark12"/>
      <w:r>
        <w:lastRenderedPageBreak/>
        <w:t>2.Алгоритм исковой работы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950"/>
        <w:gridCol w:w="3000"/>
        <w:gridCol w:w="2136"/>
        <w:gridCol w:w="2112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Операция (действие)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Срок исполнения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b"/>
              </w:rPr>
              <w:t>Ответственное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b"/>
              </w:rPr>
              <w:t>лицо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Примечание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Направление служебной записки руководителю общества о результате рассмотрения исходящей претензии (в случае полного или частичного отказа в удовлетворении </w:t>
            </w:r>
            <w:r>
              <w:rPr>
                <w:rStyle w:val="2a"/>
              </w:rPr>
              <w:t>претензии или неполучения ответа в указанный в претензии срок)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3 дня после истечения срока на рассмотрение претензии (с учетом почтового пробега)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a"/>
              </w:rPr>
              <w:t>юрист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Составление акта заседания комиссии по работе с дебиторской задолженностью с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перечнем </w:t>
            </w:r>
            <w:r>
              <w:rPr>
                <w:rStyle w:val="2a"/>
              </w:rPr>
              <w:t>контрагентов, нарушивших свои обязательства,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>суммой задолженности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2a"/>
              </w:rPr>
              <w:t>рекомендациями по ликвидации (уменьшению) задолженности руководителю общества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-указаниями в качестве способа ликвидации (уменьшения) дебиторской задолженности подача искового заявления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a"/>
              </w:rPr>
              <w:t xml:space="preserve">В </w:t>
            </w:r>
            <w:r>
              <w:rPr>
                <w:rStyle w:val="2a"/>
              </w:rPr>
              <w:t>течение 1 дня после заседания комиссии по работе с дебиторской задолженностью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a"/>
              </w:rPr>
              <w:t>Начальник сектора по работе с дебиторской задолженностью «ЦПО»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d"/>
              </w:rPr>
              <w:t>-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Направление акта заседания комиссии по дебиторам с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>перечнем контрагентов, нарушивших свои обязательства,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</w:pPr>
            <w:r>
              <w:rPr>
                <w:rStyle w:val="2a"/>
              </w:rPr>
              <w:t>суммой задолженности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line="274" w:lineRule="exact"/>
              <w:ind w:firstLine="0"/>
            </w:pPr>
            <w:r>
              <w:rPr>
                <w:rStyle w:val="2d"/>
              </w:rPr>
              <w:t xml:space="preserve">указаниями в качестве способа ликвидации (уменьшения) дебиторской задолженности подача искового заявления </w:t>
            </w:r>
            <w:r>
              <w:rPr>
                <w:rStyle w:val="2a"/>
              </w:rPr>
              <w:t>закрепленному юристу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В течение 1 дня после заседания комиссии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a"/>
              </w:rPr>
              <w:t>Руководитель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a"/>
              </w:rPr>
              <w:t>общества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4.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Направление юристом запроса в другие </w:t>
            </w:r>
            <w:r>
              <w:rPr>
                <w:rStyle w:val="2a"/>
              </w:rPr>
              <w:t>заинтересованные службы на предоставление копий документов, подтверждающих нарушение контрагентом своих обязательств (договоры, сметы, платежные документы, счета-фактуры, акты выполненных работ\оказанных услуг, товарно-транспортные накладные, акты сверок и</w:t>
            </w:r>
            <w:r>
              <w:rPr>
                <w:rStyle w:val="2a"/>
              </w:rPr>
              <w:t xml:space="preserve"> т.д.)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2 дня после получения указания руководителя общества по способу ликвидации (уменьшения) дебиторской задолженности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a"/>
              </w:rPr>
              <w:t>юрист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5.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a"/>
              </w:rPr>
              <w:t>Направление закрепленному юристу копий запрашиваемых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a"/>
              </w:rPr>
              <w:t>3 дня после получения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Руководитель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2F2A73" w:rsidP="00E66C7D">
      <w:pPr>
        <w:framePr w:w="14890" w:wrap="notBeside" w:vAnchor="text" w:hAnchor="text" w:xAlign="center" w:y="1"/>
        <w:rPr>
          <w:sz w:val="2"/>
          <w:szCs w:val="2"/>
        </w:rPr>
      </w:pPr>
    </w:p>
    <w:p w:rsidR="002F2A73" w:rsidRDefault="007A7A2B" w:rsidP="00E66C7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931"/>
        <w:gridCol w:w="2995"/>
        <w:gridCol w:w="2146"/>
        <w:gridCol w:w="2088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a"/>
              </w:rPr>
              <w:t xml:space="preserve">документов, </w:t>
            </w:r>
            <w:r>
              <w:rPr>
                <w:rStyle w:val="2a"/>
              </w:rPr>
              <w:t>подтверждающих нарушение контрагентом своих обязательств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запроса от юридической службы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заинтересованной службы общества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6.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a"/>
              </w:rPr>
              <w:t>Подготовка искового заявления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5 дней с момента указания руководителя общества о принудительном взыскании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a"/>
              </w:rPr>
              <w:t>юрист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7.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Направление служебной записки в адрес руководителя общества об оплате госпошлины за рассмотрение искового заявления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В день подготовки искового заявления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a"/>
              </w:rPr>
              <w:t>юрист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8.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a"/>
              </w:rPr>
              <w:t>Оплата госпошлины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 xml:space="preserve">1 день с момента получения служебной записки об оплате </w:t>
            </w:r>
            <w:r>
              <w:rPr>
                <w:rStyle w:val="2a"/>
              </w:rPr>
              <w:t>госпошлины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Г лавный</w:t>
            </w:r>
          </w:p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бухгалтер/бухгал- тер/иное отв.лицо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9.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Отправление искового заявления в адрес контрагента и судебные органы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1 день с момента оплаты госпошлины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a"/>
              </w:rPr>
              <w:t>юрист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10.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 xml:space="preserve">Отчет по исковой работе в адрес комиссии по работе с дебиторской </w:t>
            </w:r>
            <w:r>
              <w:rPr>
                <w:rStyle w:val="2a"/>
              </w:rPr>
              <w:t>задолженностью и руководителя Общества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За 1 день до даты заседания комиссии - начальнику сектора по работе с дебиторской задолженностью ООО «ЦПО» и руководителю Общества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a"/>
              </w:rPr>
              <w:t>юрист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Раздел IV п.З</w:t>
            </w:r>
          </w:p>
        </w:tc>
      </w:tr>
    </w:tbl>
    <w:p w:rsidR="002F2A73" w:rsidRDefault="002F2A73" w:rsidP="00E66C7D">
      <w:pPr>
        <w:framePr w:w="14851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7A7A2B" w:rsidP="00E66C7D">
      <w:pPr>
        <w:pStyle w:val="29"/>
        <w:framePr w:w="14928" w:wrap="notBeside" w:vAnchor="text" w:hAnchor="text" w:xAlign="center" w:y="1"/>
        <w:shd w:val="clear" w:color="auto" w:fill="auto"/>
        <w:spacing w:line="240" w:lineRule="exact"/>
      </w:pPr>
      <w:r>
        <w:t>3.Отчет по исковой работе за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458"/>
        <w:gridCol w:w="1555"/>
        <w:gridCol w:w="1910"/>
        <w:gridCol w:w="1478"/>
        <w:gridCol w:w="1834"/>
        <w:gridCol w:w="2040"/>
        <w:gridCol w:w="3000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b"/>
              </w:rPr>
              <w:t>Наименование</w:t>
            </w:r>
          </w:p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b"/>
              </w:rPr>
              <w:t>дебитора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b"/>
              </w:rPr>
              <w:t>Предмет</w:t>
            </w:r>
          </w:p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b"/>
              </w:rPr>
              <w:t>иска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>Сумма</w:t>
            </w:r>
          </w:p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>задолженности, в руб.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№ дела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b"/>
              </w:rPr>
              <w:t>Наименование</w:t>
            </w:r>
          </w:p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b"/>
              </w:rPr>
              <w:t>суда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Ход последнего судебного заседания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Планируемые действия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928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b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2F2A73" w:rsidP="00E66C7D">
      <w:pPr>
        <w:framePr w:w="14928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7A7A2B" w:rsidP="00E66C7D">
      <w:pPr>
        <w:pStyle w:val="20"/>
        <w:shd w:val="clear" w:color="auto" w:fill="auto"/>
        <w:spacing w:before="216" w:line="240" w:lineRule="exact"/>
        <w:ind w:firstLine="0"/>
      </w:pPr>
      <w:r>
        <w:t>Подписи:</w:t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</w:pPr>
      <w:r>
        <w:t>Закрепленный юрист</w:t>
      </w:r>
    </w:p>
    <w:p w:rsidR="002F2A73" w:rsidRDefault="007A7A2B" w:rsidP="00E66C7D">
      <w:pPr>
        <w:pStyle w:val="34"/>
        <w:keepNext/>
        <w:keepLines/>
        <w:shd w:val="clear" w:color="auto" w:fill="auto"/>
        <w:spacing w:after="431" w:line="547" w:lineRule="exact"/>
        <w:ind w:firstLine="0"/>
        <w:jc w:val="center"/>
      </w:pPr>
      <w:bookmarkStart w:id="14" w:name="bookmark13"/>
      <w:r>
        <w:lastRenderedPageBreak/>
        <w:t xml:space="preserve">Раздел </w:t>
      </w:r>
      <w:r>
        <w:rPr>
          <w:rStyle w:val="37"/>
        </w:rPr>
        <w:t xml:space="preserve">V. </w:t>
      </w:r>
      <w:r>
        <w:t xml:space="preserve">Организация работы по исполнительному </w:t>
      </w:r>
      <w:r>
        <w:t>производству</w:t>
      </w:r>
      <w:r>
        <w:br/>
        <w:t>1.Алгоритм работы по исполнительному производству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941"/>
        <w:gridCol w:w="3000"/>
        <w:gridCol w:w="2131"/>
        <w:gridCol w:w="2093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№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Операция (действие)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Срок исполнения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b"/>
              </w:rPr>
              <w:t>Ответственное</w:t>
            </w:r>
          </w:p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b"/>
              </w:rPr>
              <w:t>лицо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Примечание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Направление исполнительного листа в службу судебных приставов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2 дня после получения исполнительного листа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a"/>
              </w:rPr>
              <w:t>юрист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a"/>
              </w:rPr>
              <w:t>Контроль за ходом исполнительного производства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В течение 2 месяцев с момента возбуждения исполнительного производства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a"/>
              </w:rPr>
              <w:t>Сотрудник ООО «СБМ»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О</w:t>
            </w:r>
          </w:p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Направление запроса в службу судебных приставов об окончании исполнительного производства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 xml:space="preserve">Через 2 </w:t>
            </w:r>
            <w:r>
              <w:rPr>
                <w:rStyle w:val="2a"/>
              </w:rPr>
              <w:t>месяца с момента возбуждения исполнительного производства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a"/>
              </w:rPr>
              <w:t>юрист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Отчет по работе по исполнительному производству в адрес комиссии по работе с дебиторской задолженностью и руководителя Общества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За 1 день до даты заседания комиссии - </w:t>
            </w:r>
            <w:r>
              <w:rPr>
                <w:rStyle w:val="2a"/>
              </w:rPr>
              <w:t>начальнику сектора по работе с дебиторской задолженностью ООО «ЦПО» и руководителю Общества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a"/>
              </w:rPr>
              <w:t>Закрепленный</w:t>
            </w:r>
          </w:p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a"/>
              </w:rPr>
              <w:t>юрист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Раздел V п.2</w:t>
            </w:r>
          </w:p>
        </w:tc>
      </w:tr>
    </w:tbl>
    <w:p w:rsidR="002F2A73" w:rsidRDefault="007A7A2B" w:rsidP="00E66C7D">
      <w:pPr>
        <w:pStyle w:val="29"/>
        <w:framePr w:w="14856" w:wrap="notBeside" w:vAnchor="text" w:hAnchor="text" w:xAlign="center" w:y="1"/>
        <w:shd w:val="clear" w:color="auto" w:fill="auto"/>
        <w:spacing w:line="240" w:lineRule="exact"/>
      </w:pPr>
      <w:r>
        <w:t>2.Отчет по работе по исполнительному производству за период</w:t>
      </w:r>
    </w:p>
    <w:p w:rsidR="002F2A73" w:rsidRDefault="002F2A73" w:rsidP="00E66C7D">
      <w:pPr>
        <w:framePr w:w="14856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306"/>
        <w:gridCol w:w="1910"/>
        <w:gridCol w:w="2112"/>
        <w:gridCol w:w="3533"/>
        <w:gridCol w:w="2462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 xml:space="preserve">Наименование должника, в отношении которого возбуждено </w:t>
            </w:r>
            <w:r>
              <w:rPr>
                <w:rStyle w:val="2b"/>
              </w:rPr>
              <w:t>исполнительное производство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>Сумма</w:t>
            </w:r>
          </w:p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>задолженности, в руб.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b"/>
              </w:rPr>
              <w:t>Дата</w:t>
            </w:r>
          </w:p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b"/>
              </w:rPr>
              <w:t>возбуждения</w:t>
            </w:r>
          </w:p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b"/>
              </w:rPr>
              <w:t>исполнительного</w:t>
            </w:r>
          </w:p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b"/>
              </w:rPr>
              <w:t>производства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b"/>
              </w:rPr>
              <w:t>Стадия исполнительного производства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Примечание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61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b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7A7A2B" w:rsidP="00E66C7D">
      <w:pPr>
        <w:pStyle w:val="36"/>
        <w:framePr w:w="14861" w:wrap="notBeside" w:vAnchor="text" w:hAnchor="text" w:xAlign="center" w:y="1"/>
        <w:shd w:val="clear" w:color="auto" w:fill="auto"/>
        <w:spacing w:line="240" w:lineRule="exact"/>
      </w:pPr>
      <w:r>
        <w:t>Подписи: Закрепленный юрист</w:t>
      </w:r>
    </w:p>
    <w:p w:rsidR="002F2A73" w:rsidRDefault="002F2A73" w:rsidP="00E66C7D">
      <w:pPr>
        <w:framePr w:w="14861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  <w:sectPr w:rsidR="002F2A73">
          <w:type w:val="continuous"/>
          <w:pgSz w:w="16840" w:h="11900" w:orient="landscape"/>
          <w:pgMar w:top="921" w:right="881" w:bottom="1235" w:left="1032" w:header="0" w:footer="3" w:gutter="0"/>
          <w:cols w:space="720"/>
          <w:noEndnote/>
          <w:docGrid w:linePitch="360"/>
        </w:sectPr>
      </w:pPr>
    </w:p>
    <w:p w:rsidR="002F2A73" w:rsidRDefault="007A7A2B" w:rsidP="00E66C7D">
      <w:pPr>
        <w:pStyle w:val="34"/>
        <w:keepNext/>
        <w:keepLines/>
        <w:shd w:val="clear" w:color="auto" w:fill="auto"/>
        <w:spacing w:after="283" w:line="240" w:lineRule="exact"/>
        <w:ind w:firstLine="0"/>
        <w:jc w:val="left"/>
      </w:pPr>
      <w:bookmarkStart w:id="15" w:name="bookmark14"/>
      <w:r>
        <w:lastRenderedPageBreak/>
        <w:t xml:space="preserve">Раздел VI. Организация </w:t>
      </w:r>
      <w:r>
        <w:t>работы по списанию дебиторской задолженности</w:t>
      </w:r>
      <w:bookmarkEnd w:id="15"/>
    </w:p>
    <w:p w:rsidR="002F2A73" w:rsidRDefault="007A7A2B" w:rsidP="00E66C7D">
      <w:pPr>
        <w:pStyle w:val="34"/>
        <w:keepNext/>
        <w:keepLines/>
        <w:shd w:val="clear" w:color="auto" w:fill="auto"/>
        <w:spacing w:after="261" w:line="240" w:lineRule="exact"/>
        <w:ind w:firstLine="0"/>
        <w:jc w:val="left"/>
      </w:pPr>
      <w:bookmarkStart w:id="16" w:name="bookmark15"/>
      <w:r>
        <w:t>1.Общие положения</w:t>
      </w:r>
      <w:bookmarkEnd w:id="16"/>
    </w:p>
    <w:p w:rsidR="002F2A73" w:rsidRDefault="007A7A2B" w:rsidP="00E66C7D">
      <w:pPr>
        <w:pStyle w:val="20"/>
        <w:numPr>
          <w:ilvl w:val="0"/>
          <w:numId w:val="21"/>
        </w:numPr>
        <w:shd w:val="clear" w:color="auto" w:fill="auto"/>
        <w:tabs>
          <w:tab w:val="left" w:pos="907"/>
        </w:tabs>
        <w:spacing w:line="274" w:lineRule="exact"/>
        <w:ind w:firstLine="0"/>
        <w:jc w:val="both"/>
      </w:pPr>
      <w:r>
        <w:t xml:space="preserve">При невозможности исполнения судебного решения, либо истечения срока исковой давности по обязательству, в отношении которого принудительное взыскание не производилось, списание задолженности </w:t>
      </w:r>
      <w:r>
        <w:t>как безнадежной к взысканию производится согласно действующего порядка списания дебиторской и кредиторской задолженности.</w:t>
      </w:r>
    </w:p>
    <w:p w:rsidR="002F2A73" w:rsidRDefault="007A7A2B" w:rsidP="00E66C7D">
      <w:pPr>
        <w:pStyle w:val="20"/>
        <w:numPr>
          <w:ilvl w:val="0"/>
          <w:numId w:val="21"/>
        </w:numPr>
        <w:shd w:val="clear" w:color="auto" w:fill="auto"/>
        <w:tabs>
          <w:tab w:val="left" w:pos="907"/>
        </w:tabs>
        <w:spacing w:line="274" w:lineRule="exact"/>
        <w:ind w:firstLine="0"/>
        <w:jc w:val="both"/>
      </w:pPr>
      <w:r>
        <w:t>4 основания для признания дебиторской задолженности безнадежной (подлежащей списанию):</w:t>
      </w:r>
    </w:p>
    <w:p w:rsidR="002F2A73" w:rsidRDefault="007A7A2B" w:rsidP="00E66C7D">
      <w:pPr>
        <w:pStyle w:val="20"/>
        <w:numPr>
          <w:ilvl w:val="0"/>
          <w:numId w:val="22"/>
        </w:numPr>
        <w:shd w:val="clear" w:color="auto" w:fill="auto"/>
        <w:tabs>
          <w:tab w:val="left" w:pos="1368"/>
        </w:tabs>
        <w:spacing w:line="274" w:lineRule="exact"/>
        <w:ind w:firstLine="0"/>
        <w:jc w:val="both"/>
      </w:pPr>
      <w:r>
        <w:t>долги, по которым истек установленный срок иско</w:t>
      </w:r>
      <w:r>
        <w:t>вой давности (ст. 196 ГК РФ);</w:t>
      </w:r>
    </w:p>
    <w:p w:rsidR="002F2A73" w:rsidRDefault="007A7A2B" w:rsidP="00E66C7D">
      <w:pPr>
        <w:pStyle w:val="20"/>
        <w:numPr>
          <w:ilvl w:val="0"/>
          <w:numId w:val="22"/>
        </w:numPr>
        <w:shd w:val="clear" w:color="auto" w:fill="auto"/>
        <w:tabs>
          <w:tab w:val="left" w:pos="1373"/>
        </w:tabs>
        <w:spacing w:line="274" w:lineRule="exact"/>
        <w:ind w:firstLine="0"/>
        <w:jc w:val="both"/>
      </w:pPr>
      <w:r>
        <w:t>долги, по которым в соответствии с гражданским законодательством обязательство прекращено вследствие невозможности его исполнения (ст. 416 ГК РФ);</w:t>
      </w:r>
    </w:p>
    <w:p w:rsidR="002F2A73" w:rsidRDefault="007A7A2B" w:rsidP="00E66C7D">
      <w:pPr>
        <w:pStyle w:val="20"/>
        <w:numPr>
          <w:ilvl w:val="0"/>
          <w:numId w:val="22"/>
        </w:numPr>
        <w:shd w:val="clear" w:color="auto" w:fill="auto"/>
        <w:tabs>
          <w:tab w:val="left" w:pos="1378"/>
        </w:tabs>
        <w:spacing w:line="274" w:lineRule="exact"/>
        <w:ind w:firstLine="0"/>
        <w:jc w:val="both"/>
      </w:pPr>
      <w:r>
        <w:t xml:space="preserve">долги, по которым в соответствии с гражданским законодательством обязательство </w:t>
      </w:r>
      <w:r>
        <w:t>прекращено на основании акта государственного органа (ст. 417 ГК РФ) (при этом имеются в виду законодательные и нормативные правовые акты органов государственной власти и органов местного самоуправления (законы, указы, постановления, распоряжения, положени</w:t>
      </w:r>
      <w:r>
        <w:t>я, в том числе, в частности, указания Банка России (например, о введении моратория на удовлетворение требований кредитора по ссудной задолженности), и т.п.);</w:t>
      </w:r>
    </w:p>
    <w:p w:rsidR="002F2A73" w:rsidRDefault="007A7A2B" w:rsidP="00E66C7D">
      <w:pPr>
        <w:pStyle w:val="20"/>
        <w:numPr>
          <w:ilvl w:val="0"/>
          <w:numId w:val="22"/>
        </w:numPr>
        <w:shd w:val="clear" w:color="auto" w:fill="auto"/>
        <w:tabs>
          <w:tab w:val="left" w:pos="1373"/>
        </w:tabs>
        <w:spacing w:line="274" w:lineRule="exact"/>
        <w:ind w:firstLine="0"/>
        <w:jc w:val="both"/>
      </w:pPr>
      <w:r>
        <w:t>долги, по которым в соответствии с гражданским законодательством обязательство прекращено ликвидац</w:t>
      </w:r>
      <w:r>
        <w:t>ией организации (ст. 419 ГК РФ).</w:t>
      </w:r>
    </w:p>
    <w:p w:rsidR="002F2A73" w:rsidRDefault="007A7A2B" w:rsidP="00E66C7D">
      <w:pPr>
        <w:pStyle w:val="36"/>
        <w:framePr w:w="9101" w:wrap="notBeside" w:vAnchor="text" w:hAnchor="text" w:xAlign="center" w:y="1"/>
        <w:shd w:val="clear" w:color="auto" w:fill="auto"/>
        <w:spacing w:line="240" w:lineRule="exact"/>
      </w:pPr>
      <w:r>
        <w:rPr>
          <w:rStyle w:val="38"/>
        </w:rPr>
        <w:t>1.3. Доказательством нереальности взыскания задолженности являются: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451"/>
        <w:gridCol w:w="5174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№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b"/>
              </w:rPr>
              <w:t>основания для признания дебиторской задолженности безнадежной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b"/>
              </w:rPr>
              <w:t>доказательства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долги, по которым истек установленный срок исковой давности</w:t>
            </w:r>
            <w:r>
              <w:rPr>
                <w:rStyle w:val="2a"/>
                <w:vertAlign w:val="superscript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•документы, </w:t>
            </w:r>
            <w:r>
              <w:rPr>
                <w:rStyle w:val="2a"/>
              </w:rPr>
              <w:t>подтверждающие возникновение задолженности (документы на отгрузку продукции (товаров, работ, услуг), договоры, накладные, акты);</w:t>
            </w:r>
          </w:p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• документы, подтверждающие оплату задолженности (выписки банка, платежные поручения);</w:t>
            </w:r>
          </w:p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•акты сверки задолженности;</w:t>
            </w:r>
          </w:p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•претензии в</w:t>
            </w:r>
            <w:r>
              <w:rPr>
                <w:rStyle w:val="2a"/>
              </w:rPr>
              <w:t xml:space="preserve"> адрес должника и т.д.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долги, по которым обязательство прекращено вследствие невозможности его исполнения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•определение арбитражного суда о завершении конкурсного производства и ликвидации должника;</w:t>
            </w:r>
          </w:p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•выписка из Единого государственного реестра </w:t>
            </w:r>
            <w:r>
              <w:rPr>
                <w:rStyle w:val="2a"/>
              </w:rPr>
              <w:t>юридических лиц о том, что организация- должник ликвидирована;</w:t>
            </w:r>
          </w:p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•решение суда или уведомление ликвидационной комиссии (конкурсного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9101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a"/>
              </w:rPr>
              <w:t>долги, по которым обязательство прекращено на основании акта государственного органа</w:t>
            </w:r>
          </w:p>
        </w:tc>
        <w:tc>
          <w:tcPr>
            <w:tcW w:w="5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73" w:rsidRDefault="002F2A73" w:rsidP="00E66C7D">
            <w:pPr>
              <w:framePr w:w="9101" w:wrap="notBeside" w:vAnchor="text" w:hAnchor="text" w:xAlign="center" w:y="1"/>
            </w:pPr>
          </w:p>
        </w:tc>
      </w:tr>
    </w:tbl>
    <w:p w:rsidR="002F2A73" w:rsidRDefault="007A7A2B" w:rsidP="00E66C7D">
      <w:pPr>
        <w:pStyle w:val="ad"/>
        <w:framePr w:w="9101" w:wrap="notBeside" w:vAnchor="text" w:hAnchor="text" w:xAlign="center" w:y="1"/>
        <w:shd w:val="clear" w:color="auto" w:fill="auto"/>
      </w:pPr>
      <w:r>
        <w:t xml:space="preserve">течение срока исковой давности </w:t>
      </w:r>
      <w:r>
        <w:t>прерывается при совершении должником любых действий, свидетельствующих о признании долга (ст.203 ГК РФ) (письменные ответы и заявления дебитора, признание им выставленной претензии, подписание им акта сверки задолженности, частичная оплата долга)</w:t>
      </w:r>
    </w:p>
    <w:p w:rsidR="002F2A73" w:rsidRDefault="002F2A73" w:rsidP="00E66C7D">
      <w:pPr>
        <w:framePr w:w="9101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  <w:sectPr w:rsidR="002F2A73">
          <w:footerReference w:type="even" r:id="rId29"/>
          <w:footerReference w:type="default" r:id="rId30"/>
          <w:footerReference w:type="first" r:id="rId31"/>
          <w:pgSz w:w="11900" w:h="16840"/>
          <w:pgMar w:top="1029" w:right="845" w:bottom="1029" w:left="1955" w:header="0" w:footer="3" w:gutter="0"/>
          <w:cols w:space="720"/>
          <w:noEndnote/>
          <w:docGrid w:linePitch="360"/>
        </w:sectPr>
      </w:pPr>
    </w:p>
    <w:p w:rsidR="002F2A73" w:rsidRDefault="007A7A2B" w:rsidP="00E66C7D">
      <w:pPr>
        <w:pStyle w:val="29"/>
        <w:framePr w:w="14851" w:wrap="notBeside" w:vAnchor="text" w:hAnchor="text" w:xAlign="center" w:y="1"/>
        <w:shd w:val="clear" w:color="auto" w:fill="auto"/>
        <w:spacing w:line="240" w:lineRule="exact"/>
      </w:pPr>
      <w:r>
        <w:lastRenderedPageBreak/>
        <w:t>2.Алгоритм списания дебиторской задолженности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813"/>
        <w:gridCol w:w="2842"/>
        <w:gridCol w:w="1704"/>
        <w:gridCol w:w="3802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Операция (действие)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b"/>
              </w:rPr>
              <w:t>Ответственн ое лицо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b"/>
              </w:rPr>
              <w:t>Оформленный документ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 xml:space="preserve">Проведение инвентаризации дебиторской </w:t>
            </w:r>
            <w:r>
              <w:rPr>
                <w:rStyle w:val="2a"/>
              </w:rPr>
              <w:t>задолженности на основании приказа по Обществу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До 20 числа месяца, следующего за кварталом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Г лавный бухгалтер/бух галтер/иное отв.лицо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Приказ по форме ИНВ-22, акт по форме ИНВ-17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Издание приказа по Обществу о списании дебиторской задолженности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5 дней с</w:t>
            </w:r>
            <w:r>
              <w:rPr>
                <w:rStyle w:val="2a"/>
              </w:rPr>
              <w:t xml:space="preserve"> момента подписания акта по форме ИНВ-17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Главный</w:t>
            </w:r>
          </w:p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бухгалтер/бух</w:t>
            </w:r>
          </w:p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галтер/иное</w:t>
            </w:r>
          </w:p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отв.лицо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Приказ о списании дебиторской задолженности с приложением доказательств (указанных в разделе VI п.1.3.), акта инвентаризации задолженности, бухгалтерской справки (письменно</w:t>
            </w:r>
            <w:r>
              <w:rPr>
                <w:rStyle w:val="2a"/>
              </w:rPr>
              <w:t>е объяснение причин списания)</w:t>
            </w:r>
            <w:r>
              <w:rPr>
                <w:rStyle w:val="2a"/>
                <w:vertAlign w:val="superscript"/>
              </w:rPr>
              <w:t>2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a"/>
              </w:rPr>
              <w:t>Списание дебиторской задолженности за баланс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Отчетный период, в котором появилось основание для признания задолженности безнадежной (приказ по Обществу)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Г лавный бухгалтер/бух галтер/иное отв.лицо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2F2A73" w:rsidP="00E66C7D">
      <w:pPr>
        <w:framePr w:w="14851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7A7A2B" w:rsidP="00E66C7D">
      <w:pPr>
        <w:pStyle w:val="80"/>
        <w:shd w:val="clear" w:color="auto" w:fill="auto"/>
        <w:spacing w:before="711"/>
        <w:sectPr w:rsidR="002F2A73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40" w:h="11900" w:orient="landscape"/>
          <w:pgMar w:top="1921" w:right="947" w:bottom="1921" w:left="1043" w:header="0" w:footer="3" w:gutter="0"/>
          <w:pgNumType w:start="18"/>
          <w:cols w:space="720"/>
          <w:noEndnote/>
          <w:titlePg/>
          <w:docGrid w:linePitch="360"/>
        </w:sectPr>
      </w:pPr>
      <w:r>
        <w:t xml:space="preserve">Срок хранения оправдательных для исчисления налогов документов составляет 4 года (п.1 </w:t>
      </w:r>
      <w:r>
        <w:t>ст.23 НК РФ): срок отсчитывать с даты списания (а не момента возникновения) задолженности</w:t>
      </w:r>
    </w:p>
    <w:p w:rsidR="002F2A73" w:rsidRDefault="002F2A73" w:rsidP="00E66C7D">
      <w:pPr>
        <w:spacing w:before="6" w:after="6" w:line="240" w:lineRule="exact"/>
        <w:rPr>
          <w:sz w:val="19"/>
          <w:szCs w:val="19"/>
        </w:rPr>
      </w:pPr>
    </w:p>
    <w:p w:rsidR="002F2A73" w:rsidRDefault="002F2A73" w:rsidP="00E66C7D">
      <w:pPr>
        <w:rPr>
          <w:sz w:val="2"/>
          <w:szCs w:val="2"/>
        </w:rPr>
        <w:sectPr w:rsidR="002F2A73">
          <w:pgSz w:w="16840" w:h="11900" w:orient="landscape"/>
          <w:pgMar w:top="1941" w:right="0" w:bottom="1159" w:left="0" w:header="0" w:footer="3" w:gutter="0"/>
          <w:cols w:space="720"/>
          <w:noEndnote/>
          <w:docGrid w:linePitch="360"/>
        </w:sectPr>
      </w:pPr>
    </w:p>
    <w:p w:rsidR="002F2A73" w:rsidRDefault="007A7A2B" w:rsidP="00E66C7D">
      <w:pPr>
        <w:pStyle w:val="60"/>
        <w:shd w:val="clear" w:color="auto" w:fill="auto"/>
        <w:spacing w:after="236" w:line="274" w:lineRule="exact"/>
        <w:jc w:val="right"/>
      </w:pPr>
      <w:r>
        <w:lastRenderedPageBreak/>
        <w:t>Руководителю Общества Копия: Начальнику сектора по работе с дебиторской задолженностью ООО «ЦПО»</w:t>
      </w:r>
    </w:p>
    <w:p w:rsidR="002F2A73" w:rsidRDefault="007A7A2B" w:rsidP="00E66C7D">
      <w:pPr>
        <w:pStyle w:val="70"/>
        <w:shd w:val="clear" w:color="auto" w:fill="auto"/>
        <w:spacing w:after="0" w:line="278" w:lineRule="exact"/>
        <w:jc w:val="center"/>
      </w:pPr>
      <w:r>
        <w:t>ОТЧЕТ</w:t>
      </w:r>
    </w:p>
    <w:p w:rsidR="002F2A73" w:rsidRDefault="007A7A2B" w:rsidP="00E66C7D">
      <w:pPr>
        <w:pStyle w:val="70"/>
        <w:shd w:val="clear" w:color="auto" w:fill="auto"/>
        <w:tabs>
          <w:tab w:val="left" w:leader="underscore" w:pos="12920"/>
        </w:tabs>
        <w:spacing w:after="0" w:line="278" w:lineRule="exact"/>
      </w:pPr>
      <w:r>
        <w:t>О СТРУКТУРЕ ПРОСРОЧЕННОЙ ДЕБИТОРСКОЙ ЗА</w:t>
      </w:r>
      <w:r>
        <w:t>ДОЛЖЕННОСТИ ООО «</w:t>
      </w:r>
      <w:r>
        <w:tab/>
        <w:t>»</w:t>
      </w:r>
    </w:p>
    <w:p w:rsidR="002F2A73" w:rsidRDefault="007A7A2B" w:rsidP="00E66C7D">
      <w:pPr>
        <w:pStyle w:val="70"/>
        <w:shd w:val="clear" w:color="auto" w:fill="auto"/>
        <w:tabs>
          <w:tab w:val="left" w:leader="underscore" w:pos="8127"/>
        </w:tabs>
        <w:spacing w:after="271" w:line="278" w:lineRule="exact"/>
      </w:pPr>
      <w:r>
        <w:t>на</w:t>
      </w:r>
      <w:r>
        <w:tab/>
        <w:t>2012 г.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3869"/>
          <w:tab w:val="left" w:leader="underscore" w:pos="13502"/>
        </w:tabs>
        <w:spacing w:after="242" w:line="240" w:lineRule="exact"/>
        <w:ind w:firstLine="0"/>
        <w:jc w:val="both"/>
      </w:pPr>
      <w:r>
        <w:t>На отчетную дату</w:t>
      </w:r>
      <w:r>
        <w:tab/>
        <w:t>сумма просроченной дебиторской задолженности составила</w:t>
      </w:r>
      <w:r>
        <w:tab/>
        <w:t>рублей.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8448"/>
        </w:tabs>
        <w:spacing w:line="240" w:lineRule="exact"/>
        <w:ind w:firstLine="0"/>
        <w:jc w:val="both"/>
      </w:pPr>
      <w:r>
        <w:t xml:space="preserve">По сравнению с прошлой отчетной датой </w:t>
      </w:r>
      <w:r>
        <w:tab/>
        <w:t xml:space="preserve"> сумма просроченной дебиторской задолженности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4814"/>
        </w:tabs>
        <w:spacing w:after="2" w:line="240" w:lineRule="exact"/>
        <w:ind w:firstLine="0"/>
        <w:jc w:val="both"/>
      </w:pPr>
      <w:r>
        <w:t>увеличилась/уменыпилась на</w:t>
      </w:r>
      <w:r>
        <w:tab/>
        <w:t>рублей.</w:t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  <w:jc w:val="both"/>
      </w:pPr>
      <w:r>
        <w:t xml:space="preserve">В состав основных </w:t>
      </w:r>
      <w:r>
        <w:t>дебиторов по уровню просроченной дебиторской задолженности входят: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965"/>
        <w:gridCol w:w="2472"/>
        <w:gridCol w:w="2477"/>
        <w:gridCol w:w="2477"/>
        <w:gridCol w:w="2486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Наименование контрагента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ИНН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Просроченная задолженность (в руб.)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a"/>
              </w:rPr>
              <w:t>Дата образования задолженности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Примечание</w:t>
            </w:r>
          </w:p>
          <w:p w:rsidR="002F2A73" w:rsidRDefault="007A7A2B" w:rsidP="00E66C7D">
            <w:pPr>
              <w:pStyle w:val="20"/>
              <w:framePr w:w="148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(основание</w:t>
            </w:r>
          </w:p>
          <w:p w:rsidR="002F2A73" w:rsidRDefault="007A7A2B" w:rsidP="00E66C7D">
            <w:pPr>
              <w:pStyle w:val="20"/>
              <w:framePr w:w="148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возникновения</w:t>
            </w:r>
          </w:p>
          <w:p w:rsidR="002F2A73" w:rsidRDefault="007A7A2B" w:rsidP="00E66C7D">
            <w:pPr>
              <w:pStyle w:val="20"/>
              <w:framePr w:w="148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задолженности)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7A7A2B" w:rsidP="00E66C7D">
      <w:pPr>
        <w:pStyle w:val="36"/>
        <w:framePr w:w="14846" w:wrap="notBeside" w:vAnchor="text" w:hAnchor="text" w:xAlign="center" w:y="1"/>
        <w:shd w:val="clear" w:color="auto" w:fill="auto"/>
        <w:spacing w:line="240" w:lineRule="exact"/>
      </w:pPr>
      <w:r>
        <w:t xml:space="preserve">Черный список клиентов </w:t>
      </w:r>
      <w:r>
        <w:t>(сомнительные к возврату долги):</w:t>
      </w:r>
    </w:p>
    <w:p w:rsidR="002F2A73" w:rsidRDefault="002F2A73" w:rsidP="00E66C7D">
      <w:pPr>
        <w:framePr w:w="14846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965"/>
        <w:gridCol w:w="2472"/>
        <w:gridCol w:w="2477"/>
        <w:gridCol w:w="2482"/>
        <w:gridCol w:w="2491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Наименование контрагента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ИНН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Просроченная задолженность (в руб.)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a"/>
              </w:rPr>
              <w:t>Дата образования задолженности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Примечание</w:t>
            </w:r>
          </w:p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(основание</w:t>
            </w:r>
          </w:p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возникновения</w:t>
            </w:r>
          </w:p>
          <w:p w:rsidR="002F2A73" w:rsidRDefault="007A7A2B" w:rsidP="00E66C7D">
            <w:pPr>
              <w:pStyle w:val="20"/>
              <w:framePr w:w="1485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задолженности)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7A7A2B" w:rsidP="00E66C7D">
      <w:pPr>
        <w:pStyle w:val="36"/>
        <w:framePr w:w="14856" w:wrap="notBeside" w:vAnchor="text" w:hAnchor="text" w:xAlign="center" w:y="1"/>
        <w:shd w:val="clear" w:color="auto" w:fill="auto"/>
        <w:spacing w:line="240" w:lineRule="exact"/>
      </w:pPr>
      <w:r>
        <w:t>В случае отсутствия изменений в черном списке указать: сумма</w:t>
      </w:r>
      <w:r>
        <w:t xml:space="preserve"> сомнительных к возврату долгов не изменилась.</w:t>
      </w:r>
    </w:p>
    <w:p w:rsidR="002F2A73" w:rsidRDefault="002F2A73" w:rsidP="00E66C7D">
      <w:pPr>
        <w:framePr w:w="14856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7A7A2B" w:rsidP="00E66C7D">
      <w:pPr>
        <w:pStyle w:val="60"/>
        <w:shd w:val="clear" w:color="auto" w:fill="auto"/>
        <w:spacing w:before="221" w:after="0" w:line="240" w:lineRule="exact"/>
        <w:jc w:val="both"/>
      </w:pPr>
      <w:r>
        <w:t>Главный бухгалтер/бухгалтер предприятия:</w:t>
      </w:r>
    </w:p>
    <w:p w:rsidR="002F2A73" w:rsidRDefault="007A7A2B" w:rsidP="00E66C7D">
      <w:pPr>
        <w:pStyle w:val="34"/>
        <w:keepNext/>
        <w:keepLines/>
        <w:shd w:val="clear" w:color="auto" w:fill="auto"/>
        <w:tabs>
          <w:tab w:val="left" w:pos="10278"/>
          <w:tab w:val="left" w:leader="underscore" w:pos="10753"/>
        </w:tabs>
        <w:spacing w:after="8" w:line="240" w:lineRule="exact"/>
        <w:ind w:firstLine="0"/>
      </w:pPr>
      <w:bookmarkStart w:id="17" w:name="bookmark16"/>
      <w:r>
        <w:t xml:space="preserve">Акт заседания комиссии по дебиторам по итогам </w:t>
      </w:r>
      <w:r>
        <w:rPr>
          <w:rStyle w:val="39"/>
          <w:b/>
          <w:bCs/>
        </w:rPr>
        <w:t>■</w:t>
      </w:r>
      <w:r>
        <w:tab/>
        <w:t>20</w:t>
      </w:r>
      <w:r>
        <w:tab/>
        <w:t>г.</w:t>
      </w:r>
      <w:bookmarkEnd w:id="17"/>
    </w:p>
    <w:p w:rsidR="002F2A73" w:rsidRDefault="007A7A2B" w:rsidP="00E66C7D">
      <w:pPr>
        <w:pStyle w:val="80"/>
        <w:shd w:val="clear" w:color="auto" w:fill="auto"/>
        <w:spacing w:before="0" w:line="200" w:lineRule="exact"/>
      </w:pPr>
      <w:r>
        <w:t>месяцы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278"/>
        <w:gridCol w:w="2837"/>
        <w:gridCol w:w="1694"/>
        <w:gridCol w:w="1858"/>
        <w:gridCol w:w="1704"/>
        <w:gridCol w:w="1699"/>
        <w:gridCol w:w="1757"/>
      </w:tblGrid>
      <w:tr w:rsidR="002F2A7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lastRenderedPageBreak/>
              <w:t>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b"/>
              </w:rPr>
              <w:t>Вид дебиторской задолженности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b"/>
              </w:rPr>
              <w:t>Наименование</w:t>
            </w:r>
          </w:p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b"/>
              </w:rPr>
              <w:t>контрагента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Сумма задолжен</w:t>
            </w:r>
            <w:r>
              <w:rPr>
                <w:rStyle w:val="2b"/>
              </w:rPr>
              <w:softHyphen/>
              <w:t>ности, в руб.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Срок</w:t>
            </w:r>
          </w:p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возникнове</w:t>
            </w:r>
            <w:r>
              <w:rPr>
                <w:rStyle w:val="2b"/>
              </w:rPr>
              <w:softHyphen/>
              <w:t>ния</w:t>
            </w:r>
            <w:r>
              <w:rPr>
                <w:rStyle w:val="2b"/>
              </w:rPr>
              <w:t xml:space="preserve"> задолжен</w:t>
            </w:r>
            <w:r>
              <w:rPr>
                <w:rStyle w:val="2b"/>
              </w:rPr>
              <w:softHyphen/>
              <w:t>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b"/>
              </w:rPr>
              <w:t>Рекоменда</w:t>
            </w:r>
            <w:r>
              <w:rPr>
                <w:rStyle w:val="2b"/>
              </w:rPr>
              <w:softHyphen/>
            </w:r>
          </w:p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b"/>
              </w:rPr>
              <w:t>ции*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b"/>
              </w:rPr>
              <w:t>Примечание</w:t>
            </w:r>
          </w:p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d"/>
              </w:rPr>
              <w:t>к 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Указание</w:t>
            </w:r>
          </w:p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руководите</w:t>
            </w:r>
            <w:r>
              <w:rPr>
                <w:rStyle w:val="2b"/>
              </w:rPr>
              <w:softHyphen/>
            </w:r>
          </w:p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ля</w:t>
            </w:r>
          </w:p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b"/>
              </w:rPr>
              <w:t>общества***</w:t>
            </w: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b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просроченная дебиторская задолженность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d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a"/>
              </w:rPr>
              <w:t>реструктуризированная дебиторская задолженность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d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 xml:space="preserve">исковая дебиторская </w:t>
            </w:r>
            <w:r>
              <w:rPr>
                <w:rStyle w:val="2a"/>
              </w:rPr>
              <w:t>задолженность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d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проблемная дебиторская задолженность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d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5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мораторная дебиторская задолженность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d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6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a"/>
              </w:rPr>
              <w:t>«мертвая» дебиторская задолженность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d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A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73" w:rsidRDefault="007A7A2B" w:rsidP="00E66C7D">
            <w:pPr>
              <w:pStyle w:val="20"/>
              <w:framePr w:w="15365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b"/>
              </w:rPr>
              <w:t xml:space="preserve">ВСЕГО по </w:t>
            </w:r>
            <w:r>
              <w:rPr>
                <w:rStyle w:val="2b"/>
              </w:rPr>
              <w:t>дебиторской задолженности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3" w:rsidRDefault="002F2A73" w:rsidP="00E66C7D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A73" w:rsidRDefault="007A7A2B" w:rsidP="00E66C7D">
      <w:pPr>
        <w:pStyle w:val="ad"/>
        <w:framePr w:w="15365" w:wrap="notBeside" w:vAnchor="text" w:hAnchor="text" w:xAlign="center" w:y="1"/>
        <w:shd w:val="clear" w:color="auto" w:fill="auto"/>
        <w:spacing w:line="226" w:lineRule="exact"/>
        <w:jc w:val="left"/>
      </w:pPr>
      <w:r>
        <w:t xml:space="preserve">*рекомендации комиссии по работе с дебиторской задолженностью по способам взыскания (внесудебное взыскание, принудительное взыскание, обращение в службу безопасности по проверке платежеспособности контрагента, обращение в </w:t>
      </w:r>
      <w:r>
        <w:t>правоохранительные органы и др.)</w:t>
      </w:r>
    </w:p>
    <w:p w:rsidR="002F2A73" w:rsidRDefault="007A7A2B" w:rsidP="00E66C7D">
      <w:pPr>
        <w:pStyle w:val="ad"/>
        <w:framePr w:w="15365" w:wrap="notBeside" w:vAnchor="text" w:hAnchor="text" w:xAlign="center" w:y="1"/>
        <w:shd w:val="clear" w:color="auto" w:fill="auto"/>
        <w:spacing w:line="226" w:lineRule="exact"/>
        <w:jc w:val="left"/>
      </w:pPr>
      <w:r>
        <w:t>**указание стадии принудительного взыскания, причин неисполнения или ненадлежащего исполнения контрагентом своих обязательств и др.</w:t>
      </w:r>
    </w:p>
    <w:p w:rsidR="002F2A73" w:rsidRDefault="007A7A2B" w:rsidP="00E66C7D">
      <w:pPr>
        <w:pStyle w:val="ad"/>
        <w:framePr w:w="15365" w:wrap="notBeside" w:vAnchor="text" w:hAnchor="text" w:xAlign="center" w:y="1"/>
        <w:shd w:val="clear" w:color="auto" w:fill="auto"/>
        <w:spacing w:line="259" w:lineRule="exact"/>
        <w:jc w:val="left"/>
      </w:pPr>
      <w:r>
        <w:t xml:space="preserve">* ^заполняется руководителем общества </w:t>
      </w:r>
      <w:r>
        <w:rPr>
          <w:rStyle w:val="12pt"/>
        </w:rPr>
        <w:t>Подписи: Члены комиссии:</w:t>
      </w:r>
    </w:p>
    <w:p w:rsidR="002F2A73" w:rsidRDefault="002F2A73" w:rsidP="00E66C7D">
      <w:pPr>
        <w:framePr w:w="15365" w:wrap="notBeside" w:vAnchor="text" w:hAnchor="text" w:xAlign="center" w:y="1"/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  <w:sectPr w:rsidR="002F2A73">
          <w:type w:val="continuous"/>
          <w:pgSz w:w="16840" w:h="11900" w:orient="landscape"/>
          <w:pgMar w:top="1941" w:right="567" w:bottom="1159" w:left="908" w:header="0" w:footer="3" w:gutter="0"/>
          <w:cols w:space="720"/>
          <w:noEndnote/>
          <w:docGrid w:linePitch="360"/>
        </w:sectPr>
      </w:pPr>
    </w:p>
    <w:p w:rsidR="002F2A73" w:rsidRDefault="007A7A2B" w:rsidP="00E66C7D">
      <w:pPr>
        <w:pStyle w:val="60"/>
        <w:shd w:val="clear" w:color="auto" w:fill="auto"/>
        <w:spacing w:after="103" w:line="240" w:lineRule="exact"/>
        <w:jc w:val="right"/>
      </w:pPr>
      <w:r>
        <w:lastRenderedPageBreak/>
        <w:t>наименование адресата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4766"/>
        </w:tabs>
        <w:spacing w:after="652" w:line="778" w:lineRule="exact"/>
        <w:ind w:firstLine="0"/>
      </w:pPr>
      <w:r>
        <w:rPr>
          <w:rStyle w:val="23"/>
        </w:rPr>
        <w:t xml:space="preserve">ПИСЬМО-НАПОМИНАНИЕ ОБ ОПЛАТЕ </w:t>
      </w:r>
      <w:r>
        <w:t>Уважаемый</w:t>
      </w:r>
      <w:r>
        <w:tab/>
        <w:t>(ИО руководителя компании-дебитора)!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5891"/>
          <w:tab w:val="left" w:leader="underscore" w:pos="6600"/>
          <w:tab w:val="left" w:leader="underscore" w:pos="7086"/>
        </w:tabs>
        <w:spacing w:line="413" w:lineRule="exact"/>
        <w:ind w:firstLine="0"/>
        <w:jc w:val="both"/>
      </w:pPr>
      <w:r>
        <w:t>Настоящим извещаем Вас о том, что «</w:t>
      </w:r>
      <w:r>
        <w:tab/>
        <w:t>»</w:t>
      </w:r>
      <w:r>
        <w:tab/>
        <w:t>20</w:t>
      </w:r>
      <w:r>
        <w:tab/>
        <w:t>г. наступил срок оплаты за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8205"/>
        </w:tabs>
        <w:spacing w:line="413" w:lineRule="exact"/>
        <w:ind w:firstLine="0"/>
        <w:jc w:val="both"/>
      </w:pPr>
      <w:r>
        <w:t xml:space="preserve">поставленные Вам товары (оказанные услуги) на сумму </w:t>
      </w:r>
      <w:r>
        <w:tab/>
        <w:t>рублей по договору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2200"/>
          <w:tab w:val="left" w:leader="underscore" w:pos="3357"/>
          <w:tab w:val="left" w:leader="underscore" w:pos="4101"/>
          <w:tab w:val="left" w:leader="underscore" w:pos="4766"/>
          <w:tab w:val="left" w:pos="5306"/>
        </w:tabs>
        <w:spacing w:line="413" w:lineRule="exact"/>
        <w:ind w:firstLine="0"/>
        <w:jc w:val="both"/>
      </w:pPr>
      <w:r>
        <w:tab/>
        <w:t xml:space="preserve"> № </w:t>
      </w:r>
      <w:r>
        <w:tab/>
        <w:t>от «</w:t>
      </w:r>
      <w:r>
        <w:tab/>
        <w:t>»</w:t>
      </w:r>
      <w:r>
        <w:tab/>
        <w:t>20</w:t>
      </w:r>
      <w:r>
        <w:tab/>
        <w:t>г.,</w:t>
      </w:r>
      <w:r>
        <w:t xml:space="preserve"> однако на наш расчетный счет денежные</w:t>
      </w:r>
    </w:p>
    <w:p w:rsidR="002F2A73" w:rsidRDefault="007A7A2B" w:rsidP="00E66C7D">
      <w:pPr>
        <w:pStyle w:val="20"/>
        <w:shd w:val="clear" w:color="auto" w:fill="auto"/>
        <w:spacing w:after="176" w:line="413" w:lineRule="exact"/>
        <w:ind w:firstLine="0"/>
      </w:pPr>
      <w:r>
        <w:t>средства не поступили.</w:t>
      </w:r>
    </w:p>
    <w:p w:rsidR="002F2A73" w:rsidRDefault="007A7A2B" w:rsidP="00E66C7D">
      <w:pPr>
        <w:pStyle w:val="20"/>
        <w:shd w:val="clear" w:color="auto" w:fill="auto"/>
        <w:spacing w:after="322" w:line="418" w:lineRule="exact"/>
        <w:ind w:firstLine="0"/>
        <w:jc w:val="both"/>
      </w:pPr>
      <w:r>
        <w:t>Учитывая наше долгосрочное и плодотворное сотрудничество, просим перечислить денежные средства в кратчайшие сроки. Если денежные средства перечислены, просим предоставить копии платежных поручен</w:t>
      </w:r>
      <w:r>
        <w:t>ий в наш адрес.</w:t>
      </w:r>
    </w:p>
    <w:p w:rsidR="002F2A73" w:rsidRDefault="007A7A2B" w:rsidP="00E66C7D">
      <w:pPr>
        <w:pStyle w:val="20"/>
        <w:shd w:val="clear" w:color="auto" w:fill="auto"/>
        <w:spacing w:after="278" w:line="240" w:lineRule="exact"/>
        <w:ind w:firstLine="0"/>
      </w:pPr>
      <w:r>
        <w:t>Приложение: акт сверки</w:t>
      </w:r>
      <w:r>
        <w:footnoteReference w:id="1"/>
      </w:r>
      <w:r>
        <w:t xml:space="preserve"> (в 2 экз.)</w:t>
      </w:r>
    </w:p>
    <w:p w:rsidR="002F2A73" w:rsidRDefault="007A7A2B" w:rsidP="00E66C7D">
      <w:pPr>
        <w:pStyle w:val="20"/>
        <w:shd w:val="clear" w:color="auto" w:fill="auto"/>
        <w:tabs>
          <w:tab w:val="left" w:pos="6600"/>
          <w:tab w:val="left" w:leader="underscore" w:pos="9498"/>
        </w:tabs>
        <w:spacing w:after="828" w:line="240" w:lineRule="exact"/>
        <w:ind w:firstLine="0"/>
        <w:jc w:val="both"/>
      </w:pPr>
      <w:r>
        <w:t>Директор</w:t>
      </w:r>
      <w:r>
        <w:tab/>
      </w:r>
      <w:r>
        <w:tab/>
      </w:r>
    </w:p>
    <w:p w:rsidR="002F2A73" w:rsidRDefault="007A7A2B" w:rsidP="00E66C7D">
      <w:pPr>
        <w:pStyle w:val="20"/>
        <w:shd w:val="clear" w:color="auto" w:fill="auto"/>
        <w:spacing w:after="55" w:line="240" w:lineRule="exact"/>
        <w:ind w:firstLine="0"/>
        <w:jc w:val="both"/>
      </w:pPr>
      <w:r>
        <w:t>Исп.</w:t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  <w:jc w:val="both"/>
        <w:sectPr w:rsidR="002F2A73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0" w:h="16840"/>
          <w:pgMar w:top="2209" w:right="900" w:bottom="2209" w:left="570" w:header="0" w:footer="3" w:gutter="0"/>
          <w:cols w:space="720"/>
          <w:noEndnote/>
          <w:docGrid w:linePitch="360"/>
        </w:sectPr>
      </w:pPr>
      <w:r>
        <w:t>тел.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6551"/>
          <w:tab w:val="left" w:leader="underscore" w:pos="7276"/>
          <w:tab w:val="left" w:leader="underscore" w:pos="7761"/>
        </w:tabs>
        <w:spacing w:line="240" w:lineRule="exact"/>
        <w:ind w:firstLine="0"/>
        <w:jc w:val="both"/>
      </w:pPr>
      <w:r>
        <w:lastRenderedPageBreak/>
        <w:pict>
          <v:shape id="_x0000_s1064" type="#_x0000_t202" style="position:absolute;left:0;text-align:left;margin-left:-4.8pt;margin-top:-2.4pt;width:522.5pt;height:.05pt;z-index:-125829376;mso-wrap-distance-left:5pt;mso-wrap-distance-top:10.55pt;mso-wrap-distance-right:27.8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36"/>
                    <w:shd w:val="clear" w:color="auto" w:fill="auto"/>
                    <w:spacing w:line="278" w:lineRule="exact"/>
                    <w:jc w:val="right"/>
                  </w:pPr>
                  <w:r>
                    <w:rPr>
                      <w:rStyle w:val="3Exact0"/>
                    </w:rPr>
                    <w:t>На</w:t>
                  </w:r>
                  <w:r>
                    <w:rPr>
                      <w:rStyle w:val="3Exact0"/>
                    </w:rPr>
                    <w:t xml:space="preserve"> основании Договора поставки №_</w:t>
                  </w:r>
                </w:p>
                <w:p w:rsidR="002F2A73" w:rsidRDefault="007A7A2B">
                  <w:pPr>
                    <w:pStyle w:val="36"/>
                    <w:shd w:val="clear" w:color="auto" w:fill="auto"/>
                    <w:tabs>
                      <w:tab w:val="left" w:leader="underscore" w:pos="2645"/>
                      <w:tab w:val="left" w:leader="underscore" w:pos="4747"/>
                    </w:tabs>
                    <w:spacing w:line="278" w:lineRule="exact"/>
                    <w:jc w:val="both"/>
                  </w:pPr>
                  <w:r>
                    <w:rPr>
                      <w:rStyle w:val="3Exact0"/>
                    </w:rPr>
                    <w:t>Вами (</w:t>
                  </w:r>
                  <w:r>
                    <w:rPr>
                      <w:rStyle w:val="3Exact0"/>
                    </w:rPr>
                    <w:tab/>
                    <w:t>) и ООО «</w:t>
                  </w:r>
                  <w:r>
                    <w:rPr>
                      <w:rStyle w:val="3Exact0"/>
                    </w:rPr>
                    <w:tab/>
                  </w:r>
                </w:p>
                <w:p w:rsidR="002F2A73" w:rsidRDefault="007A7A2B">
                  <w:pPr>
                    <w:pStyle w:val="36"/>
                    <w:shd w:val="clear" w:color="auto" w:fill="auto"/>
                    <w:spacing w:line="278" w:lineRule="exact"/>
                    <w:jc w:val="both"/>
                  </w:pPr>
                  <w:r>
                    <w:rPr>
                      <w:rStyle w:val="3Exact0"/>
                    </w:rPr>
                    <w:t>ассортименте согласно накладным: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  <w:gridCol w:w="3451"/>
                    <w:gridCol w:w="950"/>
                    <w:gridCol w:w="706"/>
                    <w:gridCol w:w="2405"/>
                    <w:gridCol w:w="950"/>
                    <w:gridCol w:w="850"/>
                  </w:tblGrid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00" w:firstLine="0"/>
                        </w:pPr>
                        <w:r>
                          <w:rPr>
                            <w:rStyle w:val="2a"/>
                          </w:rPr>
                          <w:t>№</w:t>
                        </w:r>
                      </w:p>
                    </w:tc>
                    <w:tc>
                      <w:tcPr>
                        <w:tcW w:w="3451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220" w:firstLine="0"/>
                        </w:pPr>
                        <w:r>
                          <w:rPr>
                            <w:rStyle w:val="2a"/>
                          </w:rPr>
                          <w:t>от « »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00" w:firstLine="0"/>
                        </w:pPr>
                        <w:r>
                          <w:rPr>
                            <w:rStyle w:val="2a"/>
                          </w:rPr>
                          <w:t>20 г.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стоимостью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00" w:firstLine="0"/>
                        </w:pPr>
                        <w:r>
                          <w:rPr>
                            <w:rStyle w:val="2a"/>
                          </w:rPr>
                          <w:t>(_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680" w:firstLine="0"/>
                        </w:pPr>
                        <w:r>
                          <w:rPr>
                            <w:rStyle w:val="2a"/>
                          </w:rPr>
                          <w:t>_)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рублей,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4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в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a"/>
                          </w:rPr>
                          <w:t>том числе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НДС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(18%)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380" w:firstLine="0"/>
                        </w:pPr>
                        <w:r>
                          <w:rPr>
                            <w:rStyle w:val="2a"/>
                          </w:rPr>
                          <w:t>(_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2a"/>
                          </w:rPr>
                          <w:t>)рублей,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8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00" w:firstLine="0"/>
                        </w:pPr>
                        <w:r>
                          <w:rPr>
                            <w:rStyle w:val="2a"/>
                          </w:rPr>
                          <w:t>№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220" w:firstLine="0"/>
                        </w:pPr>
                        <w:r>
                          <w:rPr>
                            <w:rStyle w:val="2a"/>
                          </w:rPr>
                          <w:t>от « »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00" w:firstLine="0"/>
                        </w:pPr>
                        <w:r>
                          <w:rPr>
                            <w:rStyle w:val="2a"/>
                          </w:rPr>
                          <w:t>20 г.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стоимостью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00" w:firstLine="0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880" w:firstLine="0"/>
                        </w:pPr>
                        <w:r>
                          <w:rPr>
                            <w:rStyle w:val="2a"/>
                          </w:rPr>
                          <w:t>)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рублей,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4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в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a"/>
                          </w:rPr>
                          <w:t>том числе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НДС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(18%)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380" w:firstLine="0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2a"/>
                          </w:rPr>
                          <w:t>)рублей,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8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pt"/>
                            <w:vertAlign w:val="superscript"/>
                          </w:rPr>
                          <w:t>_</w:t>
                        </w:r>
                        <w:r>
                          <w:rPr>
                            <w:rStyle w:val="21pt"/>
                          </w:rPr>
                          <w:t>на« »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560" w:firstLine="0"/>
                        </w:pPr>
                        <w:r>
                          <w:rPr>
                            <w:rStyle w:val="2a"/>
                          </w:rPr>
                          <w:t>20 г.составляет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320" w:firstLine="0"/>
                        </w:pPr>
                        <w:r>
                          <w:rPr>
                            <w:rStyle w:val="2a"/>
                          </w:rPr>
                          <w:t>)рублей.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539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900" w:firstLine="0"/>
                        </w:pPr>
                        <w:r>
                          <w:rPr>
                            <w:rStyle w:val="2a"/>
                          </w:rPr>
                          <w:t>Общая стоимость поставленного</w:t>
                        </w:r>
                      </w:p>
                    </w:tc>
                    <w:tc>
                      <w:tcPr>
                        <w:tcW w:w="311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товара составляет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00" w:firstLine="0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3451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880" w:firstLine="0"/>
                        </w:pPr>
                        <w:r>
                          <w:rPr>
                            <w:rStyle w:val="2a"/>
                          </w:rPr>
                          <w:t>)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рублей,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6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в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a"/>
                          </w:rPr>
                          <w:t>том числе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НДС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(18%)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740" w:firstLine="0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320" w:firstLine="0"/>
                        </w:pPr>
                        <w:r>
                          <w:rPr>
                            <w:rStyle w:val="2a"/>
                          </w:rPr>
                          <w:t>)рублей.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8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В</w:t>
                        </w:r>
                      </w:p>
                    </w:tc>
                    <w:tc>
                      <w:tcPr>
                        <w:tcW w:w="7512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соответствии с условиями оплаты, установленными Договором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№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от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00" w:firstLine="0"/>
                        </w:pPr>
                        <w:r>
                          <w:rPr>
                            <w:rStyle w:val="2a"/>
                          </w:rPr>
                          <w:t>« »</w:t>
                        </w:r>
                      </w:p>
                    </w:tc>
                    <w:tc>
                      <w:tcPr>
                        <w:tcW w:w="9312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20 г., обязательства по оплате поставленного товара</w:t>
                        </w:r>
                        <w:r>
                          <w:rPr>
                            <w:rStyle w:val="2a"/>
                          </w:rPr>
                          <w:t xml:space="preserve"> должны были быть исполнены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0"/>
                      <w:jc w:val="center"/>
                    </w:trPr>
                    <w:tc>
                      <w:tcPr>
                        <w:tcW w:w="458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78" w:lineRule="exact"/>
                          <w:ind w:firstLine="0"/>
                          <w:jc w:val="both"/>
                        </w:pPr>
                        <w:r>
                          <w:rPr>
                            <w:rStyle w:val="2a"/>
                          </w:rPr>
                          <w:t>в срок в течении дней с момента объеме, в соответствии с положениями п.1</w:t>
                        </w:r>
                      </w:p>
                    </w:tc>
                    <w:tc>
                      <w:tcPr>
                        <w:tcW w:w="5011" w:type="dxa"/>
                        <w:gridSpan w:val="4"/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both"/>
                        </w:pPr>
                        <w:r>
                          <w:rPr>
                            <w:rStyle w:val="2a"/>
                          </w:rPr>
                          <w:t>поставки. Оплата должна быть произведена в ст. 488 Гражданского Кодекса РФ.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полном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3"/>
                      <w:jc w:val="center"/>
                    </w:trPr>
                    <w:tc>
                      <w:tcPr>
                        <w:tcW w:w="5539" w:type="dxa"/>
                        <w:gridSpan w:val="3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74" w:lineRule="exact"/>
                          <w:ind w:left="180" w:firstLine="720"/>
                        </w:pPr>
                        <w:r>
                          <w:rPr>
                            <w:rStyle w:val="2a"/>
                          </w:rPr>
                          <w:t>В нарушение вышеустановленного, Вами платежными поручениями:</w:t>
                        </w:r>
                      </w:p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74" w:lineRule="exact"/>
                          <w:ind w:left="180" w:firstLine="0"/>
                        </w:pPr>
                        <w:r>
                          <w:rPr>
                            <w:rStyle w:val="2a"/>
                          </w:rPr>
                          <w:t xml:space="preserve">№ от « » </w:t>
                        </w:r>
                        <w:r>
                          <w:rPr>
                            <w:rStyle w:val="2a"/>
                          </w:rPr>
                          <w:t>20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after="360" w:line="240" w:lineRule="exact"/>
                          <w:ind w:left="140" w:firstLine="0"/>
                        </w:pPr>
                        <w:r>
                          <w:rPr>
                            <w:rStyle w:val="2a"/>
                          </w:rPr>
                          <w:t>была</w:t>
                        </w:r>
                      </w:p>
                      <w:p w:rsidR="002F2A73" w:rsidRDefault="007A7A2B">
                        <w:pPr>
                          <w:pStyle w:val="20"/>
                          <w:shd w:val="clear" w:color="auto" w:fill="auto"/>
                          <w:spacing w:before="360"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г.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547" w:lineRule="exact"/>
                          <w:ind w:left="480" w:hanging="480"/>
                        </w:pPr>
                        <w:r>
                          <w:rPr>
                            <w:rStyle w:val="2a"/>
                          </w:rPr>
                          <w:t>произведена лишь частичная сумма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оплата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2a"/>
                          </w:rPr>
                          <w:t>(_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860" w:firstLine="0"/>
                        </w:pPr>
                        <w:r>
                          <w:rPr>
                            <w:rStyle w:val="2a"/>
                          </w:rPr>
                          <w:t>)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рублей,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6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в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420" w:firstLine="0"/>
                        </w:pPr>
                        <w:r>
                          <w:rPr>
                            <w:rStyle w:val="2a"/>
                          </w:rPr>
                          <w:t>том числе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НДС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(18%)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360" w:firstLine="0"/>
                        </w:pPr>
                        <w:r>
                          <w:rPr>
                            <w:rStyle w:val="2a"/>
                          </w:rPr>
                          <w:t>(_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60" w:firstLine="0"/>
                        </w:pPr>
                        <w:r>
                          <w:rPr>
                            <w:rStyle w:val="2a"/>
                          </w:rPr>
                          <w:t>)рублей,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8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2a"/>
                          </w:rPr>
                          <w:t>№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360" w:firstLine="0"/>
                        </w:pPr>
                        <w:r>
                          <w:rPr>
                            <w:rStyle w:val="2a"/>
                          </w:rPr>
                          <w:t>от « »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24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20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г.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420" w:firstLine="0"/>
                        </w:pPr>
                        <w:r>
                          <w:rPr>
                            <w:rStyle w:val="2a"/>
                          </w:rPr>
                          <w:t>сумма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860" w:firstLine="0"/>
                        </w:pPr>
                        <w:r>
                          <w:rPr>
                            <w:rStyle w:val="2a"/>
                          </w:rPr>
                          <w:t>)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рублей,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6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в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420" w:firstLine="0"/>
                        </w:pPr>
                        <w:r>
                          <w:rPr>
                            <w:rStyle w:val="2a"/>
                          </w:rPr>
                          <w:t>том числе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НДС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(18%)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360" w:firstLine="0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_)рублей,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8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2a"/>
                          </w:rPr>
                          <w:t>Общая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500" w:firstLine="0"/>
                        </w:pPr>
                        <w:r>
                          <w:rPr>
                            <w:rStyle w:val="2a"/>
                          </w:rPr>
                          <w:t>сумма совершенной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a"/>
                          </w:rPr>
                          <w:t>оплаты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420" w:firstLine="0"/>
                        </w:pPr>
                        <w:r>
                          <w:rPr>
                            <w:rStyle w:val="2a"/>
                          </w:rPr>
                          <w:t>составила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3451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52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)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рублей,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6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в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420" w:firstLine="0"/>
                        </w:pPr>
                        <w:r>
                          <w:rPr>
                            <w:rStyle w:val="2a"/>
                          </w:rPr>
                          <w:t>том числе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НДС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(18%)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tabs>
                            <w:tab w:val="left" w:leader="underscore" w:pos="2251"/>
                          </w:tabs>
                          <w:spacing w:line="240" w:lineRule="exact"/>
                          <w:ind w:firstLine="0"/>
                          <w:jc w:val="both"/>
                        </w:pPr>
                        <w:r>
                          <w:rPr>
                            <w:rStyle w:val="2a"/>
                          </w:rPr>
                          <w:t>(</w:t>
                        </w:r>
                        <w:r>
                          <w:rPr>
                            <w:rStyle w:val="2a"/>
                          </w:rPr>
                          <w:tab/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260" w:firstLine="0"/>
                        </w:pPr>
                        <w:r>
                          <w:rPr>
                            <w:rStyle w:val="2a"/>
                          </w:rPr>
                          <w:t>)рублей.</w:t>
                        </w:r>
                      </w:p>
                    </w:tc>
                    <w:tc>
                      <w:tcPr>
                        <w:tcW w:w="9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  <w:tc>
                      <w:tcPr>
                        <w:tcW w:w="850" w:type="dxa"/>
                        <w:vMerge/>
                        <w:shd w:val="clear" w:color="auto" w:fill="FFFFFF"/>
                      </w:tcPr>
                      <w:p w:rsidR="002F2A73" w:rsidRDefault="002F2A73"/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6245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Исходя из вышеизложенного, Ваша задолженность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по оплате товара ООО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«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»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2a"/>
                          </w:rPr>
                          <w:t>на« »</w:t>
                        </w:r>
                      </w:p>
                    </w:tc>
                    <w:tc>
                      <w:tcPr>
                        <w:tcW w:w="3451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500" w:firstLine="0"/>
                        </w:pPr>
                        <w:r>
                          <w:rPr>
                            <w:rStyle w:val="2a"/>
                          </w:rPr>
                          <w:t>20 г. составляет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(_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)рублей,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в том числе НДС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2a"/>
                          </w:rPr>
                          <w:t>(18%)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360" w:firstLine="0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920" w:firstLine="0"/>
                        </w:pPr>
                        <w:r>
                          <w:rPr>
                            <w:rStyle w:val="2a"/>
                          </w:rPr>
                          <w:t>)рублей.</w:t>
                        </w:r>
                      </w:p>
                    </w:tc>
                    <w:tc>
                      <w:tcPr>
                        <w:tcW w:w="9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2F2A73" w:rsidRDefault="002F2A7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65" type="#_x0000_t202" style="position:absolute;left:0;text-align:left;margin-left:366.25pt;margin-top:-28.35pt;width:54.7pt;height:15.35pt;z-index:-125829375;mso-wrap-distance-left:5pt;mso-wrap-distance-top:39.8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7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7Exact"/>
                      <w:b/>
                      <w:bCs/>
                      <w:lang w:val="en-US" w:eastAsia="en-US" w:bidi="en-US"/>
                    </w:rPr>
                    <w:t xml:space="preserve">J </w:t>
                  </w:r>
                  <w:r>
                    <w:rPr>
                      <w:rStyle w:val="7Exact"/>
                      <w:b/>
                      <w:bCs/>
                    </w:rPr>
                    <w:t>рублей.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66" type="#_x0000_t202" style="position:absolute;left:0;text-align:left;margin-left:389.3pt;margin-top:-82.55pt;width:131.05pt;height:14.4pt;z-index:-125829374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60"/>
                    <w:shd w:val="clear" w:color="auto" w:fill="auto"/>
                    <w:spacing w:after="0" w:line="240" w:lineRule="exact"/>
                  </w:pPr>
                  <w:r>
                    <w:rPr>
                      <w:rStyle w:val="6Exact"/>
                      <w:i/>
                      <w:iCs/>
                    </w:rPr>
                    <w:t>наименование адресата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7" type="#_x0000_t202" style="position:absolute;left:0;text-align:left;margin-left:100.8pt;margin-top:-28.6pt;width:97.45pt;height:15.6pt;z-index:-125829373;mso-wrap-distance-left:100.8pt;mso-wrap-distance-top:52.55pt;mso-wrap-distance-right:168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34"/>
                    <w:keepNext/>
                    <w:keepLines/>
                    <w:shd w:val="clear" w:color="auto" w:fill="auto"/>
                    <w:spacing w:line="240" w:lineRule="exact"/>
                    <w:ind w:firstLine="0"/>
                    <w:jc w:val="left"/>
                  </w:pPr>
                  <w:bookmarkStart w:id="18" w:name="bookmark17"/>
                  <w:r>
                    <w:rPr>
                      <w:rStyle w:val="3Exact1"/>
                      <w:b/>
                      <w:bCs/>
                    </w:rPr>
                    <w:t>на общую сумму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pict>
          <v:shape id="_x0000_s1068" type="#_x0000_t202" style="position:absolute;left:0;text-align:left;margin-left:208.8pt;margin-top:-57.75pt;width:104.65pt;height:45.85pt;z-index:-125829372;mso-wrap-distance-left:208.8pt;mso-wrap-distance-top:23.35pt;mso-wrap-distance-right:52.8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34"/>
                    <w:keepNext/>
                    <w:keepLines/>
                    <w:shd w:val="clear" w:color="auto" w:fill="auto"/>
                    <w:tabs>
                      <w:tab w:val="left" w:leader="underscore" w:pos="1099"/>
                      <w:tab w:val="left" w:leader="underscore" w:pos="2093"/>
                    </w:tabs>
                    <w:spacing w:line="298" w:lineRule="exact"/>
                    <w:ind w:firstLine="0"/>
                    <w:jc w:val="left"/>
                  </w:pPr>
                  <w:bookmarkStart w:id="19" w:name="bookmark18"/>
                  <w:r>
                    <w:rPr>
                      <w:rStyle w:val="33ptExact"/>
                      <w:b/>
                      <w:bCs/>
                    </w:rPr>
                    <w:t xml:space="preserve">ПРЕТЕНЗИЯ </w:t>
                  </w:r>
                  <w:r>
                    <w:rPr>
                      <w:rStyle w:val="3Exact1"/>
                      <w:b/>
                      <w:bCs/>
                    </w:rPr>
                    <w:t xml:space="preserve">по оплате товара </w:t>
                  </w:r>
                  <w:r>
                    <w:rPr>
                      <w:rStyle w:val="3Exact1"/>
                      <w:b/>
                      <w:bCs/>
                    </w:rPr>
                    <w:tab/>
                    <w:t>(</w:t>
                  </w:r>
                  <w:r>
                    <w:rPr>
                      <w:rStyle w:val="3Exact1"/>
                      <w:b/>
                      <w:bCs/>
                    </w:rPr>
                    <w:tab/>
                  </w:r>
                  <w:bookmarkEnd w:id="19"/>
                </w:p>
              </w:txbxContent>
            </v:textbox>
            <w10:wrap type="topAndBottom" anchorx="margin"/>
          </v:shape>
        </w:pict>
      </w:r>
      <w:r>
        <w:t>от «</w:t>
      </w:r>
      <w:r>
        <w:tab/>
        <w:t>»</w:t>
      </w:r>
      <w:r>
        <w:tab/>
        <w:t>20</w:t>
      </w:r>
      <w:r>
        <w:tab/>
        <w:t>г., заключенного между</w:t>
      </w:r>
    </w:p>
    <w:p w:rsidR="002F2A73" w:rsidRDefault="007A7A2B" w:rsidP="00E66C7D">
      <w:pPr>
        <w:pStyle w:val="20"/>
        <w:shd w:val="clear" w:color="auto" w:fill="auto"/>
        <w:spacing w:after="103" w:line="240" w:lineRule="exact"/>
        <w:ind w:firstLine="0"/>
        <w:jc w:val="right"/>
      </w:pPr>
      <w:r>
        <w:t>_», Вы приобрели продукцию в количестве и</w:t>
      </w:r>
    </w:p>
    <w:p w:rsidR="002F2A73" w:rsidRDefault="007A7A2B" w:rsidP="00E66C7D">
      <w:pPr>
        <w:pStyle w:val="20"/>
        <w:shd w:val="clear" w:color="auto" w:fill="auto"/>
        <w:spacing w:after="195" w:line="259" w:lineRule="exact"/>
        <w:ind w:firstLine="0"/>
      </w:pPr>
      <w:r>
        <w:t>Просим погасить задолженность в течение 7 (семи) календарных дней с момента получения настоящей претензии.</w:t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</w:pPr>
      <w:r>
        <w:t>Приложение: акт сверки в 2 экземплярах.</w:t>
      </w:r>
    </w:p>
    <w:p w:rsidR="002F2A73" w:rsidRDefault="007A7A2B" w:rsidP="00E66C7D">
      <w:pPr>
        <w:pStyle w:val="34"/>
        <w:keepNext/>
        <w:keepLines/>
        <w:shd w:val="clear" w:color="auto" w:fill="auto"/>
        <w:tabs>
          <w:tab w:val="left" w:pos="6006"/>
          <w:tab w:val="left" w:leader="underscore" w:pos="8905"/>
        </w:tabs>
        <w:spacing w:after="228" w:line="240" w:lineRule="exact"/>
        <w:ind w:firstLine="0"/>
      </w:pPr>
      <w:bookmarkStart w:id="20" w:name="bookmark19"/>
      <w:r>
        <w:t>Директор</w:t>
      </w:r>
      <w:r>
        <w:tab/>
      </w:r>
      <w:r>
        <w:tab/>
      </w:r>
      <w:bookmarkEnd w:id="20"/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</w:pPr>
      <w:r>
        <w:t>Исп.</w:t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</w:pPr>
      <w:r>
        <w:t>тел.</w:t>
      </w:r>
      <w:r>
        <w:br w:type="page"/>
      </w:r>
    </w:p>
    <w:p w:rsidR="002F2A73" w:rsidRDefault="007A7A2B" w:rsidP="00E66C7D">
      <w:pPr>
        <w:pStyle w:val="70"/>
        <w:shd w:val="clear" w:color="auto" w:fill="auto"/>
        <w:spacing w:after="0" w:line="240" w:lineRule="exact"/>
        <w:jc w:val="center"/>
      </w:pPr>
      <w:r>
        <w:lastRenderedPageBreak/>
        <w:pict>
          <v:shape id="_x0000_s1069" type="#_x0000_t202" style="position:absolute;left:0;text-align:left;margin-left:392.5pt;margin-top:-37.9pt;width:126pt;height:14.9pt;z-index:-125829371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60"/>
                    <w:shd w:val="clear" w:color="auto" w:fill="auto"/>
                    <w:spacing w:after="0" w:line="240" w:lineRule="exact"/>
                  </w:pPr>
                  <w:r>
                    <w:rPr>
                      <w:rStyle w:val="6Exact"/>
                      <w:i/>
                      <w:iCs/>
                    </w:rPr>
                    <w:t>наименование адресата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202" style="position:absolute;left:0;text-align:left;margin-left:38.5pt;margin-top:31.2pt;width:482.4pt;height:27.8pt;z-index:-125829370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leader="underscore" w:pos="4579"/>
                      <w:tab w:val="left" w:leader="underscore" w:pos="5376"/>
                      <w:tab w:val="left" w:leader="underscore" w:pos="6034"/>
                      <w:tab w:val="left" w:leader="underscore" w:pos="6475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На основании Договора поставки №</w:t>
                  </w:r>
                  <w:r>
                    <w:rPr>
                      <w:rStyle w:val="2Exact"/>
                    </w:rPr>
                    <w:tab/>
                    <w:t xml:space="preserve"> от «</w:t>
                  </w:r>
                  <w:r>
                    <w:rPr>
                      <w:rStyle w:val="2Exact"/>
                    </w:rPr>
                    <w:tab/>
                    <w:t>»</w:t>
                  </w:r>
                  <w:r>
                    <w:rPr>
                      <w:rStyle w:val="2Exact"/>
                    </w:rPr>
                    <w:tab/>
                    <w:t>20</w:t>
                  </w:r>
                  <w:r>
                    <w:rPr>
                      <w:rStyle w:val="2Exact"/>
                    </w:rPr>
                    <w:tab/>
                    <w:t>г., заключенного между Вами</w:t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leader="underscore" w:pos="1186"/>
                      <w:tab w:val="left" w:leader="underscore" w:pos="3739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ab/>
                    <w:t>) и ООО «</w:t>
                  </w:r>
                  <w:r>
                    <w:rPr>
                      <w:rStyle w:val="2Exact"/>
                    </w:rPr>
                    <w:tab/>
                    <w:t>», Вы приобрели продукцию в количестве и ассортименте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.5pt;margin-top:45.35pt;width:108pt;height:39.3pt;z-index:-125829369;mso-wrap-distance-left:5pt;mso-wrap-distance-right:5pt;mso-wrap-distance-bottom:.3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(_</w:t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pos="1291"/>
                      <w:tab w:val="left" w:pos="1915"/>
                    </w:tabs>
                    <w:spacing w:line="254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согласно накладным: №</w:t>
                  </w:r>
                  <w:r>
                    <w:rPr>
                      <w:rStyle w:val="2Exact"/>
                    </w:rPr>
                    <w:tab/>
                    <w:t>от «</w:t>
                  </w:r>
                  <w:r>
                    <w:rPr>
                      <w:rStyle w:val="2Exact"/>
                    </w:rPr>
                    <w:tab/>
                    <w:t>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2" type="#_x0000_t202" style="position:absolute;left:0;text-align:left;margin-left:142.7pt;margin-top:67.05pt;width:97.9pt;height:31.7pt;z-index:-125829368;mso-wrap-distance-left:5pt;mso-wrap-distance-right:95.0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leader="underscore" w:pos="1459"/>
                      <w:tab w:val="left" w:leader="underscore" w:pos="1886"/>
                    </w:tabs>
                    <w:spacing w:line="298" w:lineRule="exact"/>
                    <w:ind w:left="620" w:hanging="620"/>
                  </w:pPr>
                  <w:r>
                    <w:rPr>
                      <w:rStyle w:val="2Exact"/>
                    </w:rPr>
                    <w:t xml:space="preserve">20 г. стоимостью </w:t>
                  </w:r>
                  <w:r>
                    <w:rPr>
                      <w:rStyle w:val="2Exact"/>
                    </w:rPr>
                    <w:tab/>
                    <w:t>(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3" type="#_x0000_t202" style="position:absolute;left:0;text-align:left;margin-left:335.65pt;margin-top:71.05pt;width:10.55pt;height:15.55pt;z-index:-125829367;mso-wrap-distance-left:123.2pt;mso-wrap-distance-right:164.15pt;mso-wrap-distance-bottom:11.3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9"/>
                    <w:shd w:val="clear" w:color="auto" w:fill="auto"/>
                    <w:spacing w:line="260" w:lineRule="exact"/>
                  </w:pPr>
                  <w:r>
                    <w:t>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510.35pt;margin-top:69.55pt;width:10.55pt;height:17.3pt;z-index:-125829366;mso-wrap-distance-left:5pt;mso-wrap-distance-right:5pt;mso-wrap-distance-bottom:61.9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10"/>
                    <w:shd w:val="clear" w:color="auto" w:fill="auto"/>
                    <w:spacing w:line="260" w:lineRule="exact"/>
                  </w:pPr>
                  <w:r>
                    <w:t>J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.5pt;margin-top:83.25pt;width:235.2pt;height:26.65pt;z-index:-125829365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leader="underscore" w:pos="3883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рублей, </w:t>
                  </w:r>
                  <w:r>
                    <w:rPr>
                      <w:rStyle w:val="2Exact"/>
                    </w:rPr>
                    <w:t>в том числе НДС (18%)</w:t>
                  </w:r>
                  <w:r>
                    <w:rPr>
                      <w:rStyle w:val="2Exact"/>
                    </w:rPr>
                    <w:tab/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pos="1286"/>
                      <w:tab w:val="left" w:pos="1915"/>
                      <w:tab w:val="left" w:pos="2798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№</w:t>
                  </w:r>
                  <w:r>
                    <w:rPr>
                      <w:rStyle w:val="2Exact"/>
                    </w:rPr>
                    <w:tab/>
                    <w:t>от «</w:t>
                  </w:r>
                  <w:r>
                    <w:rPr>
                      <w:rStyle w:val="2Exact"/>
                    </w:rPr>
                    <w:tab/>
                    <w:t>»</w:t>
                  </w:r>
                  <w:r>
                    <w:rPr>
                      <w:rStyle w:val="2Exact"/>
                    </w:rPr>
                    <w:tab/>
                    <w:t>20 г. стоимостью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6" type="#_x0000_t202" style="position:absolute;left:0;text-align:left;margin-left:439.8pt;margin-top:83.05pt;width:48.5pt;height:14.4pt;z-index:-125829364;mso-wrap-distance-left:5pt;mso-wrap-distance-right:29.3pt;mso-wrap-distance-bottom:12.9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J </w:t>
                  </w:r>
                  <w:r>
                    <w:rPr>
                      <w:rStyle w:val="2Exact"/>
                    </w:rPr>
                    <w:t>рублей,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7" type="#_x0000_t202" style="position:absolute;left:0;text-align:left;margin-left:335.65pt;margin-top:97.65pt;width:10.55pt;height:13.45pt;z-index:-125829363;mso-wrap-distance-left:112.15pt;mso-wrap-distance-right:171.35pt;mso-wrap-distance-bottom:12.2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</w:rPr>
                    <w:t>(_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8" type="#_x0000_t202" style="position:absolute;left:0;text-align:left;margin-left:2.5pt;margin-top:107.75pt;width:156.95pt;height:53.1pt;z-index:-125829362;mso-wrap-distance-left:5pt;mso-wrap-distance-right:5pt;mso-wrap-distance-bottom:13.4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рублей, в том числе НДС (18%)</w:t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leader="underscore" w:pos="1310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на « »</w:t>
                  </w:r>
                  <w:r>
                    <w:rPr>
                      <w:rStyle w:val="2Exact"/>
                    </w:rPr>
                    <w:tab/>
                    <w:t>20 г. составляет</w:t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pos="1315"/>
                    </w:tabs>
                    <w:spacing w:line="288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Общая</w:t>
                  </w:r>
                  <w:r>
                    <w:rPr>
                      <w:rStyle w:val="2Exact"/>
                    </w:rPr>
                    <w:tab/>
                    <w:t>стоимость</w:t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spacing w:line="288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(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9" type="#_x0000_t202" style="position:absolute;left:0;text-align:left;margin-left:439.3pt;margin-top:108.5pt;width:48.95pt;height:14.4pt;z-index:-125829361;mso-wrap-distance-left:164.45pt;mso-wrap-distance-right:29.3pt;mso-wrap-distance-bottom:25.9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0"/>
                    </w:rPr>
                    <w:t>J</w:t>
                  </w:r>
                  <w:r>
                    <w:rPr>
                      <w:rStyle w:val="2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рублей,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0" type="#_x0000_t202" style="position:absolute;left:0;text-align:left;margin-left:209.4pt;margin-top:123.25pt;width:10.55pt;height:14.2pt;z-index:-125829360;mso-wrap-distance-left:5pt;mso-wrap-distance-right:43.7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9"/>
                    <w:shd w:val="clear" w:color="auto" w:fill="auto"/>
                    <w:spacing w:line="260" w:lineRule="exact"/>
                  </w:pPr>
                  <w:r>
                    <w:t>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1" type="#_x0000_t202" style="position:absolute;left:0;text-align:left;margin-left:160.9pt;margin-top:132.65pt;width:95.5pt;height:28.3pt;z-index:-125829359;mso-wrap-distance-left:5pt;mso-wrap-distance-right:7.2pt;mso-wrap-distance-bottom:13.3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leader="underscore" w:pos="394"/>
                      <w:tab w:val="left" w:pos="1138"/>
                    </w:tabs>
                    <w:spacing w:line="254" w:lineRule="exact"/>
                    <w:ind w:firstLine="0"/>
                  </w:pPr>
                  <w:r>
                    <w:rPr>
                      <w:rStyle w:val="2Exact"/>
                    </w:rPr>
                    <w:t xml:space="preserve">поставленного </w:t>
                  </w:r>
                  <w:r>
                    <w:rPr>
                      <w:rStyle w:val="2Exact"/>
                    </w:rPr>
                    <w:tab/>
                    <w:t>)</w:t>
                  </w:r>
                  <w:r>
                    <w:rPr>
                      <w:rStyle w:val="2Exact"/>
                    </w:rPr>
                    <w:tab/>
                    <w:t>рублей,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2" type="#_x0000_t202" style="position:absolute;left:0;text-align:left;margin-left:263.65pt;margin-top:121.05pt;width:141.1pt;height:52.3pt;z-index:-125829358;mso-wrap-distance-left:5pt;mso-wrap-distance-right:26.4pt;mso-wrap-distance-bottom:.8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leader="underscore" w:pos="715"/>
                    </w:tabs>
                    <w:spacing w:line="25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ab/>
                    <w:t>) рублей.</w:t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pos="1358"/>
                    </w:tabs>
                    <w:spacing w:line="25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товара</w:t>
                  </w:r>
                  <w:r>
                    <w:rPr>
                      <w:rStyle w:val="2Exact"/>
                    </w:rPr>
                    <w:tab/>
                    <w:t>составляет</w:t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pos="1199"/>
                      <w:tab w:val="left" w:pos="2222"/>
                    </w:tabs>
                    <w:spacing w:line="250" w:lineRule="exact"/>
                    <w:ind w:left="460" w:firstLine="0"/>
                    <w:jc w:val="both"/>
                  </w:pPr>
                  <w:r>
                    <w:rPr>
                      <w:rStyle w:val="2Exact"/>
                    </w:rPr>
                    <w:t>в</w:t>
                  </w:r>
                  <w:r>
                    <w:rPr>
                      <w:rStyle w:val="2Exact"/>
                    </w:rPr>
                    <w:tab/>
                    <w:t>том</w:t>
                  </w:r>
                  <w:r>
                    <w:rPr>
                      <w:rStyle w:val="2Exact"/>
                    </w:rPr>
                    <w:tab/>
                    <w:t>числе</w:t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leader="underscore" w:pos="662"/>
                    </w:tabs>
                    <w:spacing w:line="25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ab/>
                    <w:t>)рублей.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3" type="#_x0000_t202" style="position:absolute;left:0;text-align:left;margin-left:431.15pt;margin-top:146.9pt;width:28.8pt;height:13.9pt;z-index:-125829357;mso-wrap-distance-left:141.9pt;mso-wrap-distance-right:25.9pt;mso-wrap-distance-bottom:13.4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</w:rPr>
                    <w:t>НДС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4" type="#_x0000_t202" style="position:absolute;left:0;text-align:left;margin-left:485.9pt;margin-top:148.1pt;width:34.55pt;height:12.7pt;z-index:-125829356;mso-wrap-distance-left:196.65pt;mso-wrap-distance-right:5pt;mso-wrap-distance-bottom:15.8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11"/>
                    <w:shd w:val="clear" w:color="auto" w:fill="auto"/>
                    <w:spacing w:line="210" w:lineRule="exact"/>
                  </w:pPr>
                  <w:r>
                    <w:t>(</w:t>
                  </w:r>
                  <w:r>
                    <w:rPr>
                      <w:rStyle w:val="11105pt0ptExact"/>
                    </w:rPr>
                    <w:t>18</w:t>
                  </w:r>
                  <w:r>
                    <w:t>%)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5" type="#_x0000_t202" style="position:absolute;left:0;text-align:left;margin-left:38.05pt;margin-top:172.1pt;width:408.95pt;height:14.15pt;z-index:-125829355;mso-wrap-distance-left:35.75pt;mso-wrap-distance-right:56.15pt;mso-wrap-distance-bottom:.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</w:rPr>
                    <w:t>В соответствии с условиями оплаты, установленными Договором №_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6" type="#_x0000_t202" style="position:absolute;left:0;text-align:left;margin-left:503.15pt;margin-top:172.1pt;width:17.75pt;height:13.9pt;z-index:-125829354;mso-wrap-distance-left:5pt;mso-wrap-distance-right:5pt;mso-wrap-distance-bottom:.7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left:0;text-align:left;margin-left:2.5pt;margin-top:184.55pt;width:28.8pt;height:14.15pt;z-index:-125829353;mso-wrap-distance-left:5pt;mso-wrap-distance-right:31.2pt;mso-wrap-distance-bottom:2.9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</w:rPr>
                    <w:t>« 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8" type="#_x0000_t202" style="position:absolute;left:0;text-align:left;margin-left:2.05pt;margin-top:197.05pt;width:44.65pt;height:13.9pt;z-index:-125829352;mso-wrap-distance-left:5pt;mso-wrap-distance-right:15.85pt;mso-wrap-distance-bottom:.7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</w:rPr>
                    <w:t>течении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9" type="#_x0000_t202" style="position:absolute;left:0;text-align:left;margin-left:62.5pt;margin-top:184.4pt;width:457.9pt;height:26.9pt;z-index:-125829351;mso-wrap-distance-left:5pt;mso-wrap-distance-right:5pt;mso-wrap-distance-bottom:.4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20"/>
                    <w:shd w:val="clear" w:color="auto" w:fill="auto"/>
                    <w:tabs>
                      <w:tab w:val="left" w:pos="442"/>
                    </w:tabs>
                    <w:spacing w:line="25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20</w:t>
                  </w:r>
                  <w:r>
                    <w:rPr>
                      <w:rStyle w:val="2Exact"/>
                    </w:rPr>
                    <w:tab/>
                    <w:t>г., обязательства по оплате поставленного товара должны были быть исполнены в срок в</w:t>
                  </w:r>
                </w:p>
                <w:p w:rsidR="002F2A73" w:rsidRDefault="007A7A2B">
                  <w:pPr>
                    <w:pStyle w:val="20"/>
                    <w:shd w:val="clear" w:color="auto" w:fill="auto"/>
                    <w:spacing w:line="25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_ дней с момента поставки. Оплата должна быть произведена в полном </w:t>
                  </w:r>
                  <w:r>
                    <w:rPr>
                      <w:rStyle w:val="2Exact"/>
                    </w:rPr>
                    <w:t>объеме, в соответствии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0" type="#_x0000_t202" style="position:absolute;left:0;text-align:left;margin-left:2.05pt;margin-top:211.7pt;width:513.85pt;height:.05pt;z-index:-125829350;mso-wrap-distance-left:5pt;mso-wrap-distance-right:5pt;mso-position-horizontal-relative:margin" filled="f" stroked="f">
            <v:textbox style="mso-fit-shape-to-text:t" inset="0,0,0,0">
              <w:txbxContent>
                <w:p w:rsidR="002F2A73" w:rsidRDefault="007A7A2B">
                  <w:pPr>
                    <w:pStyle w:val="36"/>
                    <w:shd w:val="clear" w:color="auto" w:fill="auto"/>
                    <w:spacing w:line="254" w:lineRule="exact"/>
                  </w:pPr>
                  <w:r>
                    <w:rPr>
                      <w:rStyle w:val="3Exact0"/>
                    </w:rPr>
                    <w:t>с положениями п.1 ст. 488 Гражданского Кодекса РФ.</w:t>
                  </w:r>
                </w:p>
                <w:p w:rsidR="002F2A73" w:rsidRDefault="007A7A2B">
                  <w:pPr>
                    <w:pStyle w:val="36"/>
                    <w:shd w:val="clear" w:color="auto" w:fill="auto"/>
                    <w:spacing w:line="254" w:lineRule="exact"/>
                  </w:pPr>
                  <w:r>
                    <w:rPr>
                      <w:rStyle w:val="3Exact0"/>
                    </w:rPr>
                    <w:t>В нарушении вышеустановленного, несмотря на неоднократные звонки и претензии, Вами была произведена лишь частичная оплата платежными поручениями: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  <w:gridCol w:w="2957"/>
                    <w:gridCol w:w="2146"/>
                    <w:gridCol w:w="1843"/>
                    <w:gridCol w:w="2549"/>
                  </w:tblGrid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782" w:type="dxa"/>
                        <w:shd w:val="clear" w:color="auto" w:fill="FFFFFF"/>
                        <w:vAlign w:val="center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№</w:t>
                        </w:r>
                      </w:p>
                    </w:tc>
                    <w:tc>
                      <w:tcPr>
                        <w:tcW w:w="2957" w:type="dxa"/>
                        <w:shd w:val="clear" w:color="auto" w:fill="FFFFFF"/>
                        <w:vAlign w:val="center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от « » 20 г.</w:t>
                        </w:r>
                      </w:p>
                    </w:tc>
                    <w:tc>
                      <w:tcPr>
                        <w:tcW w:w="2146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50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сумма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2549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)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рублей,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в том числе НДС (18%)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500" w:firstLine="0"/>
                          <w:jc w:val="right"/>
                        </w:pPr>
                        <w:r>
                          <w:rPr>
                            <w:rStyle w:val="2Impact"/>
                          </w:rPr>
                          <w:t>(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040" w:firstLine="0"/>
                        </w:pPr>
                        <w:r>
                          <w:rPr>
                            <w:rStyle w:val="2a"/>
                          </w:rPr>
                          <w:t>)рублей,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782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№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от « » 20 г.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50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сумма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Impact"/>
                          </w:rPr>
                          <w:t>(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)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рублей,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в том числе НДС (18%)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right="1500"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040" w:firstLine="0"/>
                        </w:pPr>
                        <w:r>
                          <w:rPr>
                            <w:rStyle w:val="2a"/>
                          </w:rPr>
                          <w:t>)рублей,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782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Общая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сумма совершенной оплаты составила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)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рублей,</w:t>
                        </w:r>
                      </w:p>
                    </w:tc>
                    <w:tc>
                      <w:tcPr>
                        <w:tcW w:w="2957" w:type="dxa"/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в том числе НДС (18%)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F2A73" w:rsidRDefault="002F2A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1160" w:firstLine="0"/>
                        </w:pPr>
                        <w:r>
                          <w:rPr>
                            <w:rStyle w:val="2a"/>
                          </w:rPr>
                          <w:t>)рублей.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73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Исходя из вышеизложенного,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Ваша задолженность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по оплате товара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ООО « » на</w:t>
                        </w:r>
                      </w:p>
                    </w:tc>
                  </w:tr>
                  <w:tr w:rsidR="002F2A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78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a"/>
                          </w:rPr>
                          <w:t>« »</w:t>
                        </w:r>
                      </w:p>
                    </w:tc>
                    <w:tc>
                      <w:tcPr>
                        <w:tcW w:w="295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340" w:firstLine="0"/>
                        </w:pPr>
                        <w:r>
                          <w:rPr>
                            <w:rStyle w:val="2a"/>
                          </w:rPr>
                          <w:t>20 г. составляет</w:t>
                        </w:r>
                      </w:p>
                    </w:tc>
                    <w:tc>
                      <w:tcPr>
                        <w:tcW w:w="214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left="780" w:firstLine="0"/>
                        </w:pPr>
                        <w:r>
                          <w:rPr>
                            <w:rStyle w:val="2a"/>
                          </w:rPr>
                          <w:t>(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) рублей.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2A73" w:rsidRDefault="007A7A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2a"/>
                          </w:rPr>
                          <w:t>в том числе НДС (18%)</w:t>
                        </w:r>
                      </w:p>
                    </w:tc>
                  </w:tr>
                </w:tbl>
                <w:p w:rsidR="002F2A73" w:rsidRDefault="007A7A2B">
                  <w:pPr>
                    <w:pStyle w:val="36"/>
                    <w:shd w:val="clear" w:color="auto" w:fill="auto"/>
                    <w:spacing w:line="240" w:lineRule="exact"/>
                  </w:pPr>
                  <w:r>
                    <w:rPr>
                      <w:rStyle w:val="3Exact0"/>
                    </w:rPr>
                    <w:t>_) рублей.</w:t>
                  </w:r>
                </w:p>
                <w:p w:rsidR="002F2A73" w:rsidRDefault="002F2A7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ПРЕДАРБИТРАЖНОЕ ПРЕДУПРЕЖДЕНИЕ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6343"/>
          <w:tab w:val="left" w:leader="underscore" w:pos="9842"/>
        </w:tabs>
        <w:spacing w:line="250" w:lineRule="exact"/>
        <w:ind w:firstLine="0"/>
        <w:jc w:val="both"/>
      </w:pPr>
      <w:r>
        <w:t>Кроме того, в соответствии с положениями п.</w:t>
      </w:r>
      <w:r>
        <w:tab/>
        <w:t xml:space="preserve"> Договора поставки №</w:t>
      </w:r>
      <w:r>
        <w:tab/>
        <w:t xml:space="preserve"> от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324"/>
          <w:tab w:val="left" w:leader="underscore" w:pos="1037"/>
          <w:tab w:val="left" w:leader="underscore" w:pos="1421"/>
        </w:tabs>
        <w:spacing w:line="250" w:lineRule="exact"/>
        <w:ind w:firstLine="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и положениями ст. 488 Гражданского Кодекса РФ Ваша организация </w:t>
      </w:r>
      <w:r>
        <w:t>обязана уплатить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6086"/>
        </w:tabs>
        <w:spacing w:line="250" w:lineRule="exact"/>
        <w:ind w:firstLine="0"/>
        <w:jc w:val="both"/>
      </w:pPr>
      <w:r>
        <w:t xml:space="preserve">нам пени за весь период просрочки оплаты в размере </w:t>
      </w:r>
      <w:r>
        <w:tab/>
        <w:t>% от просроченной к уплате суммы. На</w:t>
      </w:r>
    </w:p>
    <w:p w:rsidR="002F2A73" w:rsidRDefault="007A7A2B" w:rsidP="00E66C7D">
      <w:pPr>
        <w:pStyle w:val="20"/>
        <w:shd w:val="clear" w:color="auto" w:fill="auto"/>
        <w:tabs>
          <w:tab w:val="left" w:leader="underscore" w:pos="324"/>
          <w:tab w:val="left" w:leader="underscore" w:pos="1037"/>
          <w:tab w:val="left" w:leader="underscore" w:pos="7872"/>
          <w:tab w:val="left" w:leader="underscore" w:pos="10172"/>
        </w:tabs>
        <w:spacing w:line="250" w:lineRule="exact"/>
        <w:ind w:firstLine="0"/>
        <w:jc w:val="both"/>
      </w:pPr>
      <w:r>
        <w:t>«</w:t>
      </w:r>
      <w:r>
        <w:tab/>
        <w:t>»</w:t>
      </w:r>
      <w:r>
        <w:tab/>
        <w:t xml:space="preserve">20 г. сумма пени (процентов) составляет </w:t>
      </w:r>
      <w:r>
        <w:tab/>
        <w:t>(</w:t>
      </w:r>
      <w:r>
        <w:tab/>
        <w:t>)</w:t>
      </w:r>
    </w:p>
    <w:p w:rsidR="002F2A73" w:rsidRDefault="007A7A2B" w:rsidP="00E66C7D">
      <w:pPr>
        <w:pStyle w:val="20"/>
        <w:shd w:val="clear" w:color="auto" w:fill="auto"/>
        <w:spacing w:after="188" w:line="250" w:lineRule="exact"/>
        <w:ind w:firstLine="0"/>
        <w:jc w:val="both"/>
      </w:pPr>
      <w:r>
        <w:t>рублей.</w:t>
      </w:r>
    </w:p>
    <w:p w:rsidR="002F2A73" w:rsidRDefault="007A7A2B" w:rsidP="00E66C7D">
      <w:pPr>
        <w:pStyle w:val="70"/>
        <w:shd w:val="clear" w:color="auto" w:fill="auto"/>
        <w:tabs>
          <w:tab w:val="left" w:leader="underscore" w:pos="3683"/>
          <w:tab w:val="left" w:leader="underscore" w:pos="4456"/>
          <w:tab w:val="left" w:leader="underscore" w:pos="4898"/>
          <w:tab w:val="left" w:leader="underscore" w:pos="8368"/>
          <w:tab w:val="left" w:leader="underscore" w:pos="10172"/>
        </w:tabs>
        <w:spacing w:after="0" w:line="240" w:lineRule="exact"/>
      </w:pPr>
      <w:r>
        <w:t>Общая сумма долга на «</w:t>
      </w:r>
      <w:r>
        <w:tab/>
        <w:t>»</w:t>
      </w:r>
      <w:r>
        <w:tab/>
        <w:t>20</w:t>
      </w:r>
      <w:r>
        <w:tab/>
        <w:t xml:space="preserve">г. составляет </w:t>
      </w:r>
      <w:r>
        <w:tab/>
        <w:t>(</w:t>
      </w:r>
      <w:r>
        <w:tab/>
        <w:t>)</w:t>
      </w:r>
    </w:p>
    <w:p w:rsidR="002F2A73" w:rsidRDefault="007A7A2B" w:rsidP="00E66C7D">
      <w:pPr>
        <w:pStyle w:val="70"/>
        <w:shd w:val="clear" w:color="auto" w:fill="auto"/>
        <w:spacing w:after="0" w:line="240" w:lineRule="exact"/>
      </w:pPr>
      <w:r>
        <w:t>рублей.</w:t>
      </w:r>
    </w:p>
    <w:p w:rsidR="002F2A73" w:rsidRDefault="007A7A2B" w:rsidP="00E66C7D">
      <w:pPr>
        <w:pStyle w:val="20"/>
        <w:shd w:val="clear" w:color="auto" w:fill="auto"/>
        <w:spacing w:after="56" w:line="240" w:lineRule="exact"/>
        <w:ind w:firstLine="0"/>
        <w:jc w:val="both"/>
      </w:pPr>
      <w:r>
        <w:t xml:space="preserve">Требуем погасить задолженность в </w:t>
      </w:r>
      <w:r>
        <w:t>течение 7 (семи) календарных дней с момента получения настоящего предупреждения.</w:t>
      </w:r>
    </w:p>
    <w:p w:rsidR="002F2A73" w:rsidRDefault="007A7A2B" w:rsidP="00E66C7D">
      <w:pPr>
        <w:pStyle w:val="20"/>
        <w:shd w:val="clear" w:color="auto" w:fill="auto"/>
        <w:spacing w:after="184" w:line="245" w:lineRule="exact"/>
        <w:ind w:firstLine="0"/>
        <w:jc w:val="both"/>
      </w:pPr>
      <w:r>
        <w:t xml:space="preserve">В противном случае мы будем вынуждены обратиться в Арбитражный суд Республики Башкортостан с заявлением о принудительном взыскании дебиторской задолженности и пени, а также </w:t>
      </w:r>
      <w:r>
        <w:t>отнесением на Вас всех судебных расходов.</w:t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  <w:jc w:val="both"/>
      </w:pPr>
      <w:r>
        <w:t>Приложение: акт сверки в 2 экземплярах.</w:t>
      </w:r>
    </w:p>
    <w:p w:rsidR="002F2A73" w:rsidRDefault="007A7A2B" w:rsidP="00E66C7D">
      <w:pPr>
        <w:pStyle w:val="70"/>
        <w:shd w:val="clear" w:color="auto" w:fill="auto"/>
        <w:tabs>
          <w:tab w:val="left" w:pos="6343"/>
          <w:tab w:val="left" w:leader="underscore" w:pos="8978"/>
        </w:tabs>
        <w:spacing w:after="209" w:line="240" w:lineRule="exact"/>
      </w:pPr>
      <w:r>
        <w:t>Директор</w:t>
      </w:r>
      <w:r>
        <w:tab/>
      </w:r>
      <w:r>
        <w:tab/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  <w:jc w:val="both"/>
      </w:pPr>
      <w:r>
        <w:t>Исп.</w:t>
      </w:r>
    </w:p>
    <w:p w:rsidR="002F2A73" w:rsidRDefault="007A7A2B" w:rsidP="00E66C7D">
      <w:pPr>
        <w:pStyle w:val="20"/>
        <w:shd w:val="clear" w:color="auto" w:fill="auto"/>
        <w:spacing w:line="240" w:lineRule="exact"/>
        <w:ind w:firstLine="0"/>
        <w:jc w:val="both"/>
        <w:sectPr w:rsidR="002F2A73">
          <w:pgSz w:w="11900" w:h="16840"/>
          <w:pgMar w:top="2683" w:right="851" w:bottom="1305" w:left="653" w:header="0" w:footer="3" w:gutter="0"/>
          <w:cols w:space="720"/>
          <w:noEndnote/>
          <w:docGrid w:linePitch="360"/>
        </w:sectPr>
      </w:pPr>
      <w:r>
        <w:t>тел.</w:t>
      </w:r>
    </w:p>
    <w:p w:rsidR="002F2A73" w:rsidRDefault="007A7A2B" w:rsidP="00E66C7D">
      <w:pPr>
        <w:pStyle w:val="af1"/>
        <w:framePr w:h="1070" w:wrap="notBeside" w:vAnchor="text" w:hAnchor="text" w:xAlign="center" w:y="1"/>
        <w:shd w:val="clear" w:color="auto" w:fill="auto"/>
        <w:spacing w:line="200" w:lineRule="exact"/>
      </w:pPr>
      <w:r>
        <w:lastRenderedPageBreak/>
        <w:t>1. Работа комиссии:</w:t>
      </w:r>
    </w:p>
    <w:p w:rsidR="002F2A73" w:rsidRDefault="007A7A2B" w:rsidP="00E66C7D">
      <w:pPr>
        <w:framePr w:h="107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E66C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4pt;height:54pt">
            <v:imagedata r:id="rId44" r:href="rId45"/>
          </v:shape>
        </w:pict>
      </w:r>
      <w:r>
        <w:fldChar w:fldCharType="end"/>
      </w:r>
    </w:p>
    <w:p w:rsidR="002F2A73" w:rsidRDefault="002F2A73" w:rsidP="00E66C7D">
      <w:pPr>
        <w:rPr>
          <w:sz w:val="2"/>
          <w:szCs w:val="2"/>
        </w:rPr>
      </w:pPr>
    </w:p>
    <w:p w:rsidR="002F2A73" w:rsidRDefault="007A7A2B" w:rsidP="00E66C7D">
      <w:pPr>
        <w:pStyle w:val="af1"/>
        <w:framePr w:h="8040" w:wrap="notBeside" w:vAnchor="text" w:hAnchor="text" w:xAlign="center" w:y="1"/>
        <w:shd w:val="clear" w:color="auto" w:fill="auto"/>
        <w:spacing w:line="200" w:lineRule="exact"/>
      </w:pPr>
      <w:r>
        <w:t>2. Претензионная работа</w:t>
      </w:r>
      <w:r>
        <w:t>.</w:t>
      </w:r>
    </w:p>
    <w:p w:rsidR="002F2A73" w:rsidRDefault="007A7A2B" w:rsidP="00E66C7D">
      <w:pPr>
        <w:framePr w:h="804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"C:\\Users\\User\\Desktop\\media\\image2.jpeg" \* MERGEFORMATINET</w:instrText>
      </w:r>
      <w:r>
        <w:instrText xml:space="preserve"> </w:instrText>
      </w:r>
      <w:r>
        <w:fldChar w:fldCharType="separate"/>
      </w:r>
      <w:r w:rsidR="00E66C7D">
        <w:pict>
          <v:shape id="_x0000_i1026" type="#_x0000_t75" style="width:769.8pt;height:402pt">
            <v:imagedata r:id="rId46" r:href="rId47"/>
          </v:shape>
        </w:pict>
      </w:r>
      <w:r>
        <w:fldChar w:fldCharType="end"/>
      </w:r>
    </w:p>
    <w:p w:rsidR="002F2A73" w:rsidRDefault="002F2A73" w:rsidP="00E66C7D">
      <w:pPr>
        <w:rPr>
          <w:sz w:val="2"/>
          <w:szCs w:val="2"/>
        </w:rPr>
      </w:pPr>
    </w:p>
    <w:p w:rsidR="002F2A73" w:rsidRDefault="002F2A73" w:rsidP="00E66C7D">
      <w:pPr>
        <w:rPr>
          <w:sz w:val="2"/>
          <w:szCs w:val="2"/>
        </w:rPr>
      </w:pPr>
    </w:p>
    <w:sectPr w:rsidR="002F2A73">
      <w:headerReference w:type="even" r:id="rId48"/>
      <w:headerReference w:type="default" r:id="rId49"/>
      <w:footerReference w:type="even" r:id="rId50"/>
      <w:footerReference w:type="default" r:id="rId51"/>
      <w:pgSz w:w="16840" w:h="11900" w:orient="landscape"/>
      <w:pgMar w:top="1796" w:right="449" w:bottom="331" w:left="872" w:header="0" w:footer="3" w:gutter="0"/>
      <w:pgNumType w:start="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2B" w:rsidRDefault="007A7A2B">
      <w:r>
        <w:separator/>
      </w:r>
    </w:p>
  </w:endnote>
  <w:endnote w:type="continuationSeparator" w:id="0">
    <w:p w:rsidR="007A7A2B" w:rsidRDefault="007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51.9pt;margin-top:780.95pt;width:4.8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80.1pt;margin-top:543.7pt;width:9.6pt;height:8.1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80.1pt;margin-top:543.7pt;width:9.6pt;height:8.1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4.55pt;margin-top:781.6pt;width:10.1pt;height:8.1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80.1pt;margin-top:543.7pt;width:9.6pt;height:8.1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80.1pt;margin-top:543.7pt;width:9.6pt;height:8.1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4.55pt;margin-top:781.6pt;width:10.1pt;height:8.1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4.55pt;margin-top:781.6pt;width:10.1pt;height:8.1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</w:instrText>
                </w:r>
                <w:r>
                  <w:instrText xml:space="preserve">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4.55pt;margin-top:781.6pt;width:10.1pt;height:8.1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2F2A73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5.1pt;margin-top:535.45pt;width:9.85pt;height:8.4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20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2.35pt;margin-top:779.55pt;width:4.3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a"/>
                    <w:noProof/>
                  </w:rPr>
                  <w:t>3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85.1pt;margin-top:535.45pt;width:9.85pt;height:8.4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19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8.6pt;margin-top:534.35pt;width:10.1pt;height:8.4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18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3.9pt;margin-top:782.7pt;width:9.6pt;height:8.4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22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9pt;margin-top:782.7pt;width:9.6pt;height:8.4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21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2F2A73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2F2A73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2F2A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4.55pt;margin-top:781.6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4.55pt;margin-top:781.6pt;width:10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4.55pt;margin-top:781.6pt;width:10.1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5.75pt;margin-top:777.8pt;width:5.0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b"/>
                    <w:noProof/>
                  </w:rPr>
                  <w:t>5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4.55pt;margin-top:781.6pt;width:10.1pt;height:8.1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8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4.95pt;margin-top:778.1pt;width:5.05pt;height:8.1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C7D" w:rsidRPr="00E66C7D">
                  <w:rPr>
                    <w:rStyle w:val="a8"/>
                    <w:noProof/>
                  </w:rPr>
                  <w:t>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2F2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2B" w:rsidRDefault="007A7A2B">
      <w:r>
        <w:separator/>
      </w:r>
    </w:p>
  </w:footnote>
  <w:footnote w:type="continuationSeparator" w:id="0">
    <w:p w:rsidR="007A7A2B" w:rsidRDefault="007A7A2B">
      <w:r>
        <w:continuationSeparator/>
      </w:r>
    </w:p>
  </w:footnote>
  <w:footnote w:id="1">
    <w:p w:rsidR="002F2A73" w:rsidRDefault="007A7A2B">
      <w:pPr>
        <w:pStyle w:val="a5"/>
        <w:shd w:val="clear" w:color="auto" w:fill="auto"/>
        <w:ind w:left="160"/>
      </w:pPr>
      <w:r>
        <w:footnoteRef/>
      </w:r>
      <w:r>
        <w:t xml:space="preserve">акт сверки взаимных </w:t>
      </w:r>
      <w:r>
        <w:t>расчетов в обязательном порядке должен быть подписан уполномоченными лицами - руководителем и при наличии - главным бухгалтером предприятия (с указанием должностей и ФИО)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86.7pt;margin-top:56.65pt;width:265.2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Основные понятия, используемые в Регламенте.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3.45pt;margin-top:67.95pt;width:120.95pt;height:22.8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i/>
                    <w:iCs/>
                  </w:rPr>
                  <w:t>ОБРАЗЕЦ</w:t>
                </w:r>
              </w:p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i/>
                    <w:iCs/>
                  </w:rPr>
                  <w:t>ФИРМЕННЫЙ БЛАНК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60pt;margin-top:54.25pt;width:88.1pt;height:10.8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i/>
                    <w:iCs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3.45pt;margin-top:67.95pt;width:120.95pt;height:22.8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i/>
                    <w:iCs/>
                  </w:rPr>
                  <w:t>ОБРАЗЕЦ</w:t>
                </w:r>
              </w:p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i/>
                    <w:iCs/>
                  </w:rPr>
                  <w:t>ФИРМЕННЫЙ БЛАНК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0pt;margin-top:54.25pt;width:88.1pt;height:10.8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i/>
                    <w:iCs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2F2A7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6pt;margin-top:47.95pt;width:372.5pt;height:10.8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0pt"/>
                  </w:rPr>
                  <w:t>ПАМЯТКА ПО РАБОТЕ С ДЕБИТОРСКОЙ ЗАДОЛЖЕННОСТЬЮ (далее - ДЗ).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6pt;margin-top:47.95pt;width:372.5pt;height:10.8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0pt"/>
                  </w:rPr>
                  <w:t>ПАМЯТКА ПО РАБОТЕ С ДЕБИТОРСКОЙ ЗАДОЛЖЕННОСТЬЮ (далее - ДЗ).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2F2A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18.55pt;margin-top:57.8pt;width:392.15pt;height:12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4pt"/>
                  </w:rPr>
                  <w:t>Раздел I. Процессы управления дебиторской задолженностью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36.3pt;margin-top:54.5pt;width:345.35pt;height:12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4pt"/>
                  </w:rPr>
                  <w:t>Раздел II. Организация претензионно-исковой 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2F2A7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2F2A7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04.2pt;margin-top:87.15pt;width:89.3pt;height:10.8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i/>
                    <w:iCs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03.15pt;margin-top:26.4pt;width:231.6pt;height:16.55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tabs>
                    <w:tab w:val="right" w:pos="4632"/>
                  </w:tabs>
                  <w:spacing w:line="240" w:lineRule="auto"/>
                  <w:jc w:val="left"/>
                </w:pPr>
                <w:r>
                  <w:rPr>
                    <w:rStyle w:val="ae"/>
                  </w:rPr>
                  <w:t>(</w:t>
                </w:r>
                <w:r>
                  <w:rPr>
                    <w:rStyle w:val="ae"/>
                  </w:rPr>
                  <w:tab/>
                  <w:t>(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04.2pt;margin-top:87.15pt;width:89.3pt;height:10.8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i/>
                    <w:iCs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03.15pt;margin-top:26.4pt;width:231.6pt;height:16.55pt;z-index:-1887440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tabs>
                    <w:tab w:val="right" w:pos="4632"/>
                  </w:tabs>
                  <w:spacing w:line="240" w:lineRule="auto"/>
                  <w:jc w:val="left"/>
                </w:pPr>
                <w:r>
                  <w:rPr>
                    <w:rStyle w:val="ae"/>
                  </w:rPr>
                  <w:t>(</w:t>
                </w:r>
                <w:r>
                  <w:rPr>
                    <w:rStyle w:val="ae"/>
                  </w:rPr>
                  <w:tab/>
                  <w:t>(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3" w:rsidRDefault="007A7A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7.15pt;margin-top:25.55pt;width:232.55pt;height:17.75pt;z-index:-1887440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2A73" w:rsidRDefault="007A7A2B">
                <w:pPr>
                  <w:pStyle w:val="a7"/>
                  <w:shd w:val="clear" w:color="auto" w:fill="auto"/>
                  <w:tabs>
                    <w:tab w:val="right" w:pos="4651"/>
                  </w:tabs>
                  <w:spacing w:line="240" w:lineRule="auto"/>
                  <w:jc w:val="left"/>
                </w:pPr>
                <w:r>
                  <w:rPr>
                    <w:rStyle w:val="ae"/>
                  </w:rPr>
                  <w:t>(</w:t>
                </w:r>
                <w:r>
                  <w:rPr>
                    <w:rStyle w:val="ae"/>
                  </w:rPr>
                  <w:tab/>
                  <w:t>(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028F"/>
    <w:multiLevelType w:val="multilevel"/>
    <w:tmpl w:val="A5486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9122B"/>
    <w:multiLevelType w:val="multilevel"/>
    <w:tmpl w:val="5DC2578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34B26"/>
    <w:multiLevelType w:val="multilevel"/>
    <w:tmpl w:val="8D5EC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0341A"/>
    <w:multiLevelType w:val="multilevel"/>
    <w:tmpl w:val="24461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10EB6"/>
    <w:multiLevelType w:val="multilevel"/>
    <w:tmpl w:val="06D43C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D1CE3"/>
    <w:multiLevelType w:val="multilevel"/>
    <w:tmpl w:val="B5DC5F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CF77F1"/>
    <w:multiLevelType w:val="multilevel"/>
    <w:tmpl w:val="65B2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82D44"/>
    <w:multiLevelType w:val="multilevel"/>
    <w:tmpl w:val="AC48FB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475A3"/>
    <w:multiLevelType w:val="multilevel"/>
    <w:tmpl w:val="67E09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D4710"/>
    <w:multiLevelType w:val="multilevel"/>
    <w:tmpl w:val="F4A4F2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8119D1"/>
    <w:multiLevelType w:val="multilevel"/>
    <w:tmpl w:val="222EA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E5F62"/>
    <w:multiLevelType w:val="multilevel"/>
    <w:tmpl w:val="DE54C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C63FF"/>
    <w:multiLevelType w:val="multilevel"/>
    <w:tmpl w:val="153A9E80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303E00"/>
    <w:multiLevelType w:val="multilevel"/>
    <w:tmpl w:val="A300B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B47BC8"/>
    <w:multiLevelType w:val="multilevel"/>
    <w:tmpl w:val="E1A04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8B36B7"/>
    <w:multiLevelType w:val="multilevel"/>
    <w:tmpl w:val="AFE69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3568D6"/>
    <w:multiLevelType w:val="multilevel"/>
    <w:tmpl w:val="374E2D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525B09"/>
    <w:multiLevelType w:val="multilevel"/>
    <w:tmpl w:val="73E6B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C1D8C"/>
    <w:multiLevelType w:val="multilevel"/>
    <w:tmpl w:val="6C628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7A56D7"/>
    <w:multiLevelType w:val="multilevel"/>
    <w:tmpl w:val="894CC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9D152C"/>
    <w:multiLevelType w:val="multilevel"/>
    <w:tmpl w:val="E11EF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6C4930"/>
    <w:multiLevelType w:val="multilevel"/>
    <w:tmpl w:val="D4349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8"/>
  </w:num>
  <w:num w:numId="12">
    <w:abstractNumId w:val="7"/>
  </w:num>
  <w:num w:numId="13">
    <w:abstractNumId w:val="19"/>
  </w:num>
  <w:num w:numId="14">
    <w:abstractNumId w:val="1"/>
  </w:num>
  <w:num w:numId="15">
    <w:abstractNumId w:val="5"/>
  </w:num>
  <w:num w:numId="16">
    <w:abstractNumId w:val="21"/>
  </w:num>
  <w:num w:numId="17">
    <w:abstractNumId w:val="0"/>
  </w:num>
  <w:num w:numId="18">
    <w:abstractNumId w:val="9"/>
  </w:num>
  <w:num w:numId="19">
    <w:abstractNumId w:val="20"/>
  </w:num>
  <w:num w:numId="20">
    <w:abstractNumId w:val="1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4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2A73"/>
    <w:rsid w:val="002F2A73"/>
    <w:rsid w:val="007A7A2B"/>
    <w:rsid w:val="00E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5:docId w15:val="{E5758705-CDA8-46BC-8356-8235D491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Колонтитул + 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главление 3 Знак"/>
    <w:basedOn w:val="a0"/>
    <w:link w:val="32"/>
    <w:rsid w:val="00E66C7D"/>
    <w:rPr>
      <w:rFonts w:ascii="Times New Roman" w:eastAsia="Times New Roman" w:hAnsi="Times New Roman" w:cs="Times New Roman"/>
      <w:color w:val="000000"/>
    </w:rPr>
  </w:style>
  <w:style w:type="character" w:customStyle="1" w:styleId="a9">
    <w:name w:val="Оглавление"/>
    <w:basedOn w:val="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pt">
    <w:name w:val="Колонтитул + 14 pt;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">
    <w:name w:val="Подпись к таблице (2)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9pt40">
    <w:name w:val="Основной текст (2) + 19 pt;Полужирный;Масштаб 4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8"/>
      <w:szCs w:val="3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7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Подпись к таблиц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">
    <w:name w:val="Подпись к таблице + 12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1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Exact">
    <w:name w:val="Заголовок №3 + Интервал 3 pt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05pt0ptExact">
    <w:name w:val="Основной текст (11) + 10;5 pt;Интервал 0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Impact">
    <w:name w:val="Основной текст (2) + Impac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картинке_"/>
    <w:basedOn w:val="a0"/>
    <w:link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Колонтитул + 10 pt;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0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2">
    <w:name w:val="toc 3"/>
    <w:basedOn w:val="a"/>
    <w:link w:val="31"/>
    <w:autoRedefine/>
    <w:rsid w:val="00E66C7D"/>
    <w:pPr>
      <w:tabs>
        <w:tab w:val="left" w:leader="dot" w:pos="0"/>
      </w:tabs>
      <w:spacing w:after="261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78" w:lineRule="exact"/>
      <w:ind w:hanging="15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Georgia" w:eastAsia="Georgia" w:hAnsi="Georgia" w:cs="Georgia"/>
      <w:sz w:val="26"/>
      <w:szCs w:val="26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Подпись к картинке"/>
    <w:basedOn w:val="a"/>
    <w:link w:val="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9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footer" Target="footer19.xml"/><Relationship Id="rId42" Type="http://schemas.openxmlformats.org/officeDocument/2006/relationships/header" Target="header12.xml"/><Relationship Id="rId47" Type="http://schemas.openxmlformats.org/officeDocument/2006/relationships/image" Target="media/image2.jpeg" TargetMode="External"/><Relationship Id="rId50" Type="http://schemas.openxmlformats.org/officeDocument/2006/relationships/footer" Target="footer25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header" Target="header8.xml"/><Relationship Id="rId38" Type="http://schemas.openxmlformats.org/officeDocument/2006/relationships/header" Target="header10.xm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yana@la.ufanet.ru" TargetMode="External"/><Relationship Id="rId20" Type="http://schemas.openxmlformats.org/officeDocument/2006/relationships/header" Target="header5.xml"/><Relationship Id="rId29" Type="http://schemas.openxmlformats.org/officeDocument/2006/relationships/footer" Target="footer16.xml"/><Relationship Id="rId41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32" Type="http://schemas.openxmlformats.org/officeDocument/2006/relationships/header" Target="header7.xml"/><Relationship Id="rId37" Type="http://schemas.openxmlformats.org/officeDocument/2006/relationships/footer" Target="footer21.xml"/><Relationship Id="rId40" Type="http://schemas.openxmlformats.org/officeDocument/2006/relationships/footer" Target="footer22.xml"/><Relationship Id="rId45" Type="http://schemas.openxmlformats.org/officeDocument/2006/relationships/image" Target="media/image1.jpe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header" Target="header9.xml"/><Relationship Id="rId49" Type="http://schemas.openxmlformats.org/officeDocument/2006/relationships/header" Target="header14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footer" Target="footer18.xml"/><Relationship Id="rId44" Type="http://schemas.openxmlformats.org/officeDocument/2006/relationships/image" Target="media/image1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0.xml"/><Relationship Id="rId43" Type="http://schemas.openxmlformats.org/officeDocument/2006/relationships/footer" Target="footer24.xml"/><Relationship Id="rId48" Type="http://schemas.openxmlformats.org/officeDocument/2006/relationships/header" Target="header13.xml"/><Relationship Id="rId8" Type="http://schemas.openxmlformats.org/officeDocument/2006/relationships/footer" Target="footer1.xml"/><Relationship Id="rId51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4680</Words>
  <Characters>26682</Characters>
  <Application>Microsoft Office Word</Application>
  <DocSecurity>0</DocSecurity>
  <Lines>222</Lines>
  <Paragraphs>62</Paragraphs>
  <ScaleCrop>false</ScaleCrop>
  <Company/>
  <LinksUpToDate>false</LinksUpToDate>
  <CharactersWithSpaces>31300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2015-05-06T08:56:00Z</dcterms:created>
  <dcterms:modified xsi:type="dcterms:W3CDTF">2015-05-06T08:59:00Z</dcterms:modified>
</cp:coreProperties>
</file>